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70D19A">
      <w:pPr>
        <w:pStyle w:val="2"/>
        <w:bidi w:val="0"/>
        <w:jc w:val="center"/>
        <w:rPr>
          <w:rFonts w:hint="default" w:ascii="Times New Roman" w:hAnsi="Times New Roman" w:cs="Times New Roman"/>
          <w:b/>
          <w:bCs w:val="0"/>
          <w:sz w:val="36"/>
          <w:szCs w:val="36"/>
        </w:rPr>
      </w:pPr>
      <w:r>
        <w:rPr>
          <w:rFonts w:hint="eastAsia"/>
          <w:b/>
          <w:bCs/>
          <w:sz w:val="36"/>
          <w:szCs w:val="36"/>
        </w:rPr>
        <w:t>Mouse Relaxin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82A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8356F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ADF64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1F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03A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4430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066E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546F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F6C2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FB9B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0B4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0288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B2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6188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2E566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ED52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116F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D5375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45F00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1D669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A6D4A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F3C2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B1B5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3C94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EBD2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2C88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84F1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CE67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1是松弛素样肽家族的成员。松弛素是包括人类在内的许多哺乳动物在怀孕期间卵巢黄体产生的一种肽类激素。松弛素使耻骨变宽，促进分娩，同时软化宫颈（宫颈成熟），放松子宫肌肉组织。然而，它的意义可能会更深远。松弛素影响胶原代谢，通过增加基质金属蛋白酶抑制胶原合成并促进其分解。它还能增强血管生成，是一种有效的肾血管扩张剂。</w:t>
      </w:r>
    </w:p>
    <w:p w14:paraId="3DAF07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2A1FAE">
      <w:pPr>
        <w:ind w:firstLine="441" w:firstLineChars="0"/>
        <w:rPr>
          <w:rFonts w:hint="default" w:ascii="Times New Roman" w:hAnsi="Times New Roman" w:cs="Times New Roman"/>
        </w:rPr>
      </w:pPr>
    </w:p>
    <w:p w14:paraId="3C9E1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9322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AA8B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3C56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B9DC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89CD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BEBF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5835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D6D7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B4F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2413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44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AB3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858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C8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75B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F4F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B1E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676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74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21C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524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F60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E16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01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E4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311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F7D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F72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85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BC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5F5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584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E82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4E6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47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4B1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D9E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644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92C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F7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3172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EE5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B17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9AA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18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E6BD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00BF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397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53A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251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95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A08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581C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AAA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C99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EB7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83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6C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301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775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7CC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A8F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A0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FD7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DCA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9FF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322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82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BB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DEE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612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207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13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5BB0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CD5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404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FAB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60E1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8C66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07CE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879E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2C2E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5DBD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9CC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42FE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C71D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672B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8B1B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1FC9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56A7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5312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8641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DD13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1352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48D0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0025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43CB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4937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2BD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08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0AE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35D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119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ACA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905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48F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8C1D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14C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DF3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F66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AA9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5EF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B3F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A385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8C4D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CBD8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EEF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8D7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ABF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B93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110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DD6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514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B65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7BB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FEF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A3E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1006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AD94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D81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4920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723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6D91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1B2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EEF5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261D1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4322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AD6B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2EB6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580F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B4AE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E10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42B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47A1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5A91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322B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12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04F6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F4EB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BF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627F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ECAC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BE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76C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76F5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9D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953D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680E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A11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60D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0AB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98B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CC7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5E1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D73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617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9EF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20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0E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B7C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0C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D0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8FC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9D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85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318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D5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1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889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39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35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DA0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BD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08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F8D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50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4B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7B8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4A72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9D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15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DE9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41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06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44C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03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D5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941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23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31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D61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26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9B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C55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94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0E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38A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7A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0A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014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91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58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F5C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2A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D3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787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A6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C8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D14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6E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FD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B58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67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38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21E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895A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56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48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C4B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96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6F7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2A1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5F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D62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918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2E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6A4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F8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20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F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51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93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14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1A0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416C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D1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25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08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45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83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7F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78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C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FFC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4B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AB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57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26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98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E2F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54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8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80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CE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0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01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71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1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B4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1E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75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DF5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98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6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645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9D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FC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A64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CE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E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7BD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95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B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28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21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EB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77C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2B23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9E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3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90B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CE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B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8C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D3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9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112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82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B2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0A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A7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A4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45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5C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8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0D1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B4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43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CD7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64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B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EF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E4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B0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41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EA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C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66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4BFB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7B2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741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47F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667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7241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DB6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961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760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506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7FF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2E0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27E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67B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81F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7B4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2C5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FDB969">
      <w:pPr>
        <w:rPr>
          <w:rFonts w:hint="default" w:ascii="Times New Roman" w:hAnsi="Times New Roman" w:cs="Times New Roman"/>
          <w:sz w:val="22"/>
          <w:szCs w:val="22"/>
        </w:rPr>
      </w:pPr>
    </w:p>
    <w:p w14:paraId="0E912C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1372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Relaxin 1 Elisa Kit</w:t>
      </w:r>
    </w:p>
    <w:p w14:paraId="29768C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6B4BD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3B762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6A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795A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9E7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83F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8E8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DF5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CEE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52B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45C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50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9B3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86B6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D90A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07EF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9D9E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F826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58CA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6F47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A01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4E40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224E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CEC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9E94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1B8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901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 1 is a member of relaxin-like peptide family. Relaxin is a peptide hormone produced by the corpora lutea of ovaries during pregnancy in many mammalian species, including man. Relaxin widens the pubic bone and facilitates labor, it also softens the cervix (cervical ripening), and relaxes the uterine musculature. However, its significance may reach much further. Relaxin affects collagen metabolism, inhibiting collagen synthesis and enhancing its breakdown by increasing matrix metalloproteinases. It also enhances angiogenesis and is a potent renal vasodilator.</w:t>
      </w:r>
    </w:p>
    <w:p w14:paraId="683DC6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A86B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3711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E64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581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8F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2E4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2A0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8F2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AE8C90">
      <w:pPr>
        <w:rPr>
          <w:rFonts w:hint="default" w:ascii="Times New Roman" w:hAnsi="Times New Roman" w:cs="Times New Roman"/>
          <w:b/>
          <w:bCs/>
          <w:sz w:val="28"/>
          <w:szCs w:val="28"/>
        </w:rPr>
      </w:pPr>
    </w:p>
    <w:p w14:paraId="1006C4AA">
      <w:pPr>
        <w:rPr>
          <w:rFonts w:hint="default" w:ascii="Times New Roman" w:hAnsi="Times New Roman" w:cs="Times New Roman"/>
          <w:b/>
          <w:bCs/>
          <w:sz w:val="28"/>
          <w:szCs w:val="28"/>
        </w:rPr>
      </w:pPr>
    </w:p>
    <w:p w14:paraId="70C1D70A">
      <w:pPr>
        <w:rPr>
          <w:rFonts w:hint="default" w:ascii="Times New Roman" w:hAnsi="Times New Roman" w:cs="Times New Roman"/>
          <w:b/>
          <w:bCs/>
          <w:sz w:val="28"/>
          <w:szCs w:val="28"/>
        </w:rPr>
      </w:pPr>
    </w:p>
    <w:p w14:paraId="64691CE8">
      <w:pPr>
        <w:rPr>
          <w:rFonts w:hint="default" w:ascii="Times New Roman" w:hAnsi="Times New Roman" w:cs="Times New Roman"/>
          <w:b/>
          <w:bCs/>
          <w:sz w:val="28"/>
          <w:szCs w:val="28"/>
        </w:rPr>
      </w:pPr>
    </w:p>
    <w:p w14:paraId="092820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285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9A4F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89F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5E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47C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4AC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CF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B5A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172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FA7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E5F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DB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78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DEF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866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3AE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C8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D4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DEE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103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61F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72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8FF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970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81B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058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99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BDD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850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DF7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6BA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DE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8A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BB8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27F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F8B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AB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CD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C1E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99A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331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D2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E6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0D6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23E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C7A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31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F5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C38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F23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994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86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FD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B86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52C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646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DF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DB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7DF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0BE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DF1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66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22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B04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728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C0B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03E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371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3F4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90F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7BE4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DDB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289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E9C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8FC7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70A9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9800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FB18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DC15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4193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2124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8A61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CD0E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916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C6B0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6A5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C6C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424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12C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AF0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490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DE0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F90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8E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752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E30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E0F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239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843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59E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343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9A1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3AF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558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4ED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311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812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8D8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AC4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4EF9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9CDB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A1A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951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0E3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513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7C7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6A8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337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C4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6D4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C3D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D9E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F7A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716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AF8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595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89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789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54D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CD4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7EE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D13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58C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FF8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5356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5C80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5751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2FD1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71B9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9188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E8C8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06EA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BBA8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F8B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78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B92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A0A1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62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A4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F1F8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A9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558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D2FE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7C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CE56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24DA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47F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4DC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AA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CE0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DDC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6AC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048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540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B45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9191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D4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46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8CFE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8C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69A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C94C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4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1AA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A603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1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55A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16CE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3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6D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0C72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F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22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856A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AA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E2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87F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4E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EE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750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C6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755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17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3A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0D6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1B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5A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2AD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E87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B5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71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A3D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D2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146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458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48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835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DCD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9A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B15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CD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E3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EDE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88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00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5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415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F6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7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38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B3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8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531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0F6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0D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C77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05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0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5E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918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ED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56BF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EC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AF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D81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AE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37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A6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BB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47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ED8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EA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884C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AE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F0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29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79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97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12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1F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F90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87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26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174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52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BC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2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0EF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D0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C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7D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A6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71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B5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CB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5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8F2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92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0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8F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DB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19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97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27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AC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3E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D6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67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C9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39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23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49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A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67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74D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777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A1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A03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74A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7E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4F48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16A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BD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19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EC2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95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51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80B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54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36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381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89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6C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BB4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2C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2F73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2E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A3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D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A07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D9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E8D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7F0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24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BB6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F74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861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E5C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EF2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BCB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91F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51C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6AB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4EB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73A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0B1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8B2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792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D22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C61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5CF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7C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C4E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F5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789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A789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23D1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EF8828">
    <w:pPr>
      <w:pStyle w:val="6"/>
      <w:jc w:val="both"/>
    </w:pPr>
  </w:p>
  <w:p w14:paraId="6338CD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A4EC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2BD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DA147B"/>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6942</Words>
  <Characters>9181</Characters>
  <Lines>251</Lines>
  <Paragraphs>70</Paragraphs>
  <TotalTime>1</TotalTime>
  <ScaleCrop>false</ScaleCrop>
  <LinksUpToDate>false</LinksUpToDate>
  <CharactersWithSpaces>9488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2026-03-10T08:15:52Z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