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E9B5D5">
      <w:pPr>
        <w:pStyle w:val="2"/>
        <w:bidi w:val="0"/>
        <w:jc w:val="center"/>
        <w:rPr>
          <w:rFonts w:hint="default" w:ascii="Times New Roman" w:hAnsi="Times New Roman" w:cs="Times New Roman"/>
          <w:b/>
          <w:bCs w:val="0"/>
          <w:sz w:val="36"/>
          <w:szCs w:val="36"/>
        </w:rPr>
      </w:pPr>
      <w:r>
        <w:rPr>
          <w:rFonts w:hint="eastAsia"/>
          <w:b/>
          <w:bCs/>
          <w:sz w:val="36"/>
          <w:szCs w:val="36"/>
        </w:rPr>
        <w:t>Mouse SPHK1/Sphingosine Kinase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142F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76A6B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78C7A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DE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7F77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E98C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CBCD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D845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E955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0F8F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FDED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D963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9C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E419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80E80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D4C1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CB3F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E0B9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CE7AC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FBCC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AA1A0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2C5C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627D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4616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8264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659A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3D64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C5CE1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鞘氨醇激酶1是一种在人类中由SPHK1基因编码的酶。该基因编码的蛋白质催化鞘氨醇的磷酸化，形成鞘氨醇-1-磷酸（S1P），一种具有胞内和胞外功能的脂质介质。在细胞内，S1P调节增殖和存活，在细胞外，它是细胞表面G蛋白偶联受体的配体。该蛋白及其产物S1P在TNF-α信号传导和NF-κB激活途径中起关键作用，在炎症、抗凋亡和免疫过程中起重要作用。已发现该基因编码不同亚型的选择性剪接转录变体。</w:t>
      </w:r>
    </w:p>
    <w:p w14:paraId="25F2F9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970B8F">
      <w:pPr>
        <w:ind w:firstLine="441" w:firstLineChars="0"/>
        <w:rPr>
          <w:rFonts w:hint="default" w:ascii="Times New Roman" w:hAnsi="Times New Roman" w:cs="Times New Roman"/>
        </w:rPr>
      </w:pPr>
    </w:p>
    <w:p w14:paraId="3CC44B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9992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F448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65BE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5D62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DFDF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04556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FDDB0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EE12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4AA2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1A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C1D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FBD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A5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8A0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796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37B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E94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B8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43B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B15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143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F9E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1C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403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D7D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A41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90C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3A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D90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A0D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E6A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584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F94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B0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BDF1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457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6A5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E53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F8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434D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D82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305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944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01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878C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8232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103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573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BC8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D4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33E2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0A26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13C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294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913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84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227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DD2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20C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53D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626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CA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0DA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F15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CA1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1D7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A1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6A2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2B9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C4B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5DB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45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23D0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FE5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CA2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224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7C14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6D91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F041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C190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84C5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B6B3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C4B7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3606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651F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DF6E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8E95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3F03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725C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E3D8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6B746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CD67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61A3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8119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D7B5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C031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ED3F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B8F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E0F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3A3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EF2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2E1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0A4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873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EA5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A12F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B38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AEC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6AE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55D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27B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378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56DB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C9FD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31FE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9A2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C36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DCE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622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F0D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661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8B3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EB1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15F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FC5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A35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A882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98E4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E81F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FFC1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F1BF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C90C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122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4ADD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B28B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3597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5613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B24C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6827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671E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131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67F4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A259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857D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A394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82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B3A7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6D71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1B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AA18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D0D0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64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0BB1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E412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48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047A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0372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7BE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74E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290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62D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4CC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58F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31A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5FF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EFC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07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EE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2E3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F1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5F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03D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69C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E3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B2D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E8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2D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CE8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20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12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21A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DD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4E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C0C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ED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21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C21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EFAF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FA0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AE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DDC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65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7C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600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7F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DA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039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08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9F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D46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95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7A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978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9D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45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78D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EE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5E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108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CF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82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02D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93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76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7C0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90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24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CF6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63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C6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780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45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18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299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6EF2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72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3250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EAF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A5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653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549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3A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982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AA7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D3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16F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A27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7F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8C2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577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D7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F1E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5FA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AB42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43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1F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85D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6E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47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CBC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68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8A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8D6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01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00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ECD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EB4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DF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463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6A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C6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A1B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12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67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4F0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65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1E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040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54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B8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7E5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AF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B8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905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95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4D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F55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34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62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D14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72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C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211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7E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12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D3B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2B30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B0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1A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AFF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61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77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A19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5D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DAB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A18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0F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A09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DC1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CC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1BB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46E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9C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E2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B8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1E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05D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24D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9C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84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B9E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07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F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495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D7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543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BD1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40ED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F5E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0F25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449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1C7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183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1BC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EE7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942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6A7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AD42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2E9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DD8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31C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0578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B2A7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3B08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5ED23F">
      <w:pPr>
        <w:rPr>
          <w:rFonts w:hint="default" w:ascii="Times New Roman" w:hAnsi="Times New Roman" w:cs="Times New Roman"/>
          <w:sz w:val="22"/>
          <w:szCs w:val="22"/>
        </w:rPr>
      </w:pPr>
    </w:p>
    <w:p w14:paraId="7EE2461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B65DC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SPHK1/Sphingosine Kinase 1 Elisa Kit</w:t>
      </w:r>
    </w:p>
    <w:p w14:paraId="0A97A2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F2288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2DFED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5C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5D1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A41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0BF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270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361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3B0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989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915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8B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6F5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46E0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15AF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AFEA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75E2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F0C3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2694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F88D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456E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EC12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2BA3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FCF7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7568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F6F5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94F0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Sphingosine kinase 1 is an enzyme that in humans is encoded by the SPHK1 gene. The protein encoded by this gene catalyzes the phosphorylation of sphingosine to form sphingosine-1- phosphate (S1P), a lipid mediator with both intra- and extracellular functions. Intracellularly, S1P regulates proliferation and survival, and extracellularly, it is a ligand for cell surface G protein-coupled receptors. This protein, and its product S1P, play a key role in TNF-alpha signaling and the NF-kappa-B activation pathway important in inflammatory, antiapoptotic, and immune processes. Alternatively spliced transcript variants encoding different isoforms have been found for this gene.</w:t>
      </w:r>
    </w:p>
    <w:p w14:paraId="7291F6D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77BC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0936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966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32E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B4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97B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29A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F96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C37521">
      <w:pPr>
        <w:rPr>
          <w:rFonts w:hint="default" w:ascii="Times New Roman" w:hAnsi="Times New Roman" w:cs="Times New Roman"/>
          <w:b/>
          <w:bCs/>
          <w:sz w:val="28"/>
          <w:szCs w:val="28"/>
        </w:rPr>
      </w:pPr>
    </w:p>
    <w:p w14:paraId="30CD578B">
      <w:pPr>
        <w:rPr>
          <w:rFonts w:hint="default" w:ascii="Times New Roman" w:hAnsi="Times New Roman" w:cs="Times New Roman"/>
          <w:b/>
          <w:bCs/>
          <w:sz w:val="28"/>
          <w:szCs w:val="28"/>
        </w:rPr>
      </w:pPr>
    </w:p>
    <w:p w14:paraId="25B21243">
      <w:pPr>
        <w:rPr>
          <w:rFonts w:hint="default" w:ascii="Times New Roman" w:hAnsi="Times New Roman" w:cs="Times New Roman"/>
          <w:b/>
          <w:bCs/>
          <w:sz w:val="28"/>
          <w:szCs w:val="28"/>
        </w:rPr>
      </w:pPr>
    </w:p>
    <w:p w14:paraId="564402E2">
      <w:pPr>
        <w:rPr>
          <w:rFonts w:hint="default" w:ascii="Times New Roman" w:hAnsi="Times New Roman" w:cs="Times New Roman"/>
          <w:b/>
          <w:bCs/>
          <w:sz w:val="28"/>
          <w:szCs w:val="28"/>
        </w:rPr>
      </w:pPr>
    </w:p>
    <w:p w14:paraId="7A1841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C19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EFCA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53C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C1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3FD1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30A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AD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27C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E11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32F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855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0EA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06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0B4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34E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1EA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C7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0C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A3A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FF3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B3D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07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6E1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0F6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6E6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681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F1B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63A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06F4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29F6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358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3A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ABA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669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799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C93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06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CD3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A3E0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B606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911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B8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EBB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18B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C70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461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89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72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F11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D6B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C76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A6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B9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AC0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EE0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1E0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93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32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BA4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93B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68D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A2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76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A3B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4E3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286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BDC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6FC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5B0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A7E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A846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C59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4FE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B1C6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9E40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023C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1262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FF94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ED25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DC75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38FF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F18F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5DFA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DD1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FC6F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D316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2D9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1789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6E6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6DA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9D6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BF9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B36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A93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5F3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492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2F9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44C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56F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94B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01C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36B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C72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0D1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374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282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2120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C84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713E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1023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BB4D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F5A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7D6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E07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F24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344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77B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FC3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D3A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72F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49D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83B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108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448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FEB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FC7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C25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EB5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E78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811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829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285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BE93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1B01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2EA9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E3B8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796A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9BE2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D256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B361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058D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2F08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D989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DE1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F5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FC45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0CB4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19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9086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8136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5C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D13D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20BD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77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896E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81D3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42B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67A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E2C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D91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07E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340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453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5379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4D4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7E3E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00E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D99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BD8D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92B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3A0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25C6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FAE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1A9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ECEA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2B1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785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A2EC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F8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06D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963A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801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9B8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5FBD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95C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360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A5F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3F7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357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4B5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1D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9B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814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32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2DF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9CF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0D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05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CBE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1B5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778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C47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14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067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2FA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FB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D82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064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9B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0E7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183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3D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52C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674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91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9F4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973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FE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E69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9CF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92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36E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95E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DBA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D9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EA5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9DD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F4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B1F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C08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73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41A2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7F1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03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2AA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90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5A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DAB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FE9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37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233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95D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448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A5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0CC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0EF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13D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C13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327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BA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8EE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17E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FA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5A9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74D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8C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0B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538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7D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EC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B27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86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36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749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95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043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0E8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B7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54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6B2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72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1D4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221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8F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7C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35D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50B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31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65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2C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66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0A3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3FB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8F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835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524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FB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4B5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182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4B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A043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2F1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BA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78D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86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F5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A95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C48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31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023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C9A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3F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B6F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91D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40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C720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E0D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CC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90E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9AA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DD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177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A13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D5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157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6E0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517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5DC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A74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DFE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6E5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D13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73F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C2D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D29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26C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F09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0CE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A19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774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68B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A74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F3D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B8D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5CE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05CE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B60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F5B9C1">
    <w:pPr>
      <w:pStyle w:val="6"/>
      <w:jc w:val="both"/>
    </w:pPr>
  </w:p>
  <w:p w14:paraId="3C6AC3A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2AA0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F8B5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E93829"/>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7456</Words>
  <Characters>11900</Characters>
  <Lines>251</Lines>
  <Paragraphs>70</Paragraphs>
  <TotalTime>0</TotalTime>
  <ScaleCrop>false</ScaleCrop>
  <LinksUpToDate>false</LinksUpToDate>
  <CharactersWithSpaces>12650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2026-03-10T09:07:31Z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