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60DFEB">
      <w:pPr>
        <w:pStyle w:val="2"/>
        <w:bidi w:val="0"/>
        <w:jc w:val="center"/>
        <w:rPr>
          <w:rFonts w:hint="default" w:ascii="Times New Roman" w:hAnsi="Times New Roman" w:cs="Times New Roman"/>
          <w:b/>
          <w:bCs w:val="0"/>
          <w:sz w:val="36"/>
          <w:szCs w:val="36"/>
        </w:rPr>
      </w:pPr>
      <w:r>
        <w:rPr>
          <w:rFonts w:hint="eastAsia"/>
          <w:b/>
          <w:bCs/>
          <w:sz w:val="36"/>
          <w:szCs w:val="36"/>
        </w:rPr>
        <w:t>Mouse TNFRSF18/GITR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B283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4EECC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94F87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82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D9F6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0F5D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417E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AFF7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AC3A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7710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55AB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B349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1C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1220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0FB3B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8E35F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C6F61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71706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6962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C313A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57FB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360F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0044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3315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ECC9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EFC5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E60B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4E3A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18（TNFRSF18），也称为GITR或AITR，是一种在人类中由TNFRSF18基因编码的蛋白质。该基因定位于1p36.33。该基因编码TNF受体超家族的一个成员。编码的受体在T细胞活化时表达增加，被认为在CD25（+）CD4（+）调节性T细胞维持的显性免疫自我耐受中起关键作用。对小鼠的基因敲除研究也表明，该受体在调节CD3驱动的T细胞活化和程序性细胞死亡中起作用。报道了该基因编码不同亚型的三种选择性剪接转录变体。</w:t>
      </w:r>
    </w:p>
    <w:p w14:paraId="2595A4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03F51C">
      <w:pPr>
        <w:ind w:firstLine="441" w:firstLineChars="0"/>
        <w:rPr>
          <w:rFonts w:hint="default" w:ascii="Times New Roman" w:hAnsi="Times New Roman" w:cs="Times New Roman"/>
        </w:rPr>
      </w:pPr>
    </w:p>
    <w:p w14:paraId="0B08A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913F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18EB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814A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AE8E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A087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F6BC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3FEE1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8648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300B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72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BB2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0A7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3D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215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DBC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B4E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DFD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2C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F4E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EA9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29D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8B9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C6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D0E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881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DBF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007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00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AAC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597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392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361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99A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59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29E5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E0A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687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721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A9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F155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0A9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553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31B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46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1AD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EEC9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9C9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F26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C45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A6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7A2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4454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DF9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5C8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BD6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20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2CE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C96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667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DDD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94B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22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0F8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266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0AD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098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2F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D8A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CE4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1B9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003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B0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3B339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123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D7C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C24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9578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D4CB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AA76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9534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4074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D4AB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A743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C646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8256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81EC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7DD9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2B7B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77C0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CB60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19E0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C0AE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EB6F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C550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4787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92CD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4CA0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483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9D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C24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560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0EB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DF4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96C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DD3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2FEF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E82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459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9DB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377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8CE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F46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3676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34FB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0038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7A9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879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D23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70E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DFF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9A4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A6C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46C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B81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FD9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712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EFFC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A772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8533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2E27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FE49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8E57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2235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9A59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9D71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E744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7132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A27B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7586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A819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905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4F87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6668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F15B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C13B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05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1D49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1111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B6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0EDA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5DDC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E1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9A39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BD1E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21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DA9C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0A50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B54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E30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5D6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0C8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5C9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014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0A5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C5F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835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D7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16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BE8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86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C5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06F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57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8C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554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4C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FD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C14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F2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E0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347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02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7E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11E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3F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F7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B30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3CAA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B1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A0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776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FF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E7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9AF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B7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45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ABC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4D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98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979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6B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C4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9AB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30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A7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D93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04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18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50E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F7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09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F6C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59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FE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B99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A9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A9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C2B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972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C4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B24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04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C7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970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3CD6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F5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B13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D08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E7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5EF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1FE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C3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8D3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5D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59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7A4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F65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F2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34A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76A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08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CFB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244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AB25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8D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6C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F55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D0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D4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AB8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F9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95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A78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D0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C7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BA3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2C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B3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ECF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E8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C6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41D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6BC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5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FF2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402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68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B73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A7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BE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4F1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B9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4D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63D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B8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1C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05C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6D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40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91C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B9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F8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097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D4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93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7AF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FDD8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CC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227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AC5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61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D0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E31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86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C8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979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B7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29A0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FA7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301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0F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88E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A8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EB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A19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F6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58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485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8D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40F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938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0A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56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C53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1F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7E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EC7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3646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D68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93D6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920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4B1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7D5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F4B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167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3C6F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4B2D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94B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A93D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6DC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8877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771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DEF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8DC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9F3099">
      <w:pPr>
        <w:rPr>
          <w:rFonts w:hint="default" w:ascii="Times New Roman" w:hAnsi="Times New Roman" w:cs="Times New Roman"/>
          <w:sz w:val="22"/>
          <w:szCs w:val="22"/>
        </w:rPr>
      </w:pPr>
    </w:p>
    <w:p w14:paraId="59371B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2B82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TNFRSF18/GITR Elisa Kit</w:t>
      </w:r>
    </w:p>
    <w:p w14:paraId="497F9E4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12566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3C889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5A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ACB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900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FE6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746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7BE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FCF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7C2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6C7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E6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105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1D64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C110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7C1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CCA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284B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9EE7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0F58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AB1A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619D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F985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8D4F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0248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3F91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5C55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TNFRSF18/GITR is Tumor necrosis factor receptor superfamily member 18(TNFRSF18), also called GITR or AITR is a protein that in humans is encoded by the TNFRSF18 gene. This gene is mapped to 1p36.33. This gene encodes a member of the TNF-receptor superfamily. The encoded receptor has been shown to have increased expression upon T-cell activation, and it is thought to play a key role in dominant immunological self-tolerance maintained by CD25(+)CD4(+) regulatory T cells. Knockout studies in mice also suggest the role of this receptor is in the regulation of CD3-driven T-cell activation and programmed cell death. Three alternatively spliced transcript variants of this gene encoding distinct isoforms have been reported</w:t>
      </w:r>
    </w:p>
    <w:p w14:paraId="0A94BE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390F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4E3D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8EF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560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ACD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C0E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07F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F62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EBF943">
      <w:pPr>
        <w:rPr>
          <w:rFonts w:hint="default" w:ascii="Times New Roman" w:hAnsi="Times New Roman" w:cs="Times New Roman"/>
          <w:b/>
          <w:bCs/>
          <w:sz w:val="28"/>
          <w:szCs w:val="28"/>
        </w:rPr>
      </w:pPr>
    </w:p>
    <w:p w14:paraId="6A13B0AF">
      <w:pPr>
        <w:rPr>
          <w:rFonts w:hint="default" w:ascii="Times New Roman" w:hAnsi="Times New Roman" w:cs="Times New Roman"/>
          <w:b/>
          <w:bCs/>
          <w:sz w:val="28"/>
          <w:szCs w:val="28"/>
        </w:rPr>
      </w:pPr>
    </w:p>
    <w:p w14:paraId="734DEC09">
      <w:pPr>
        <w:rPr>
          <w:rFonts w:hint="default" w:ascii="Times New Roman" w:hAnsi="Times New Roman" w:cs="Times New Roman"/>
          <w:b/>
          <w:bCs/>
          <w:sz w:val="28"/>
          <w:szCs w:val="28"/>
        </w:rPr>
      </w:pPr>
    </w:p>
    <w:p w14:paraId="3B51F807">
      <w:pPr>
        <w:rPr>
          <w:rFonts w:hint="default" w:ascii="Times New Roman" w:hAnsi="Times New Roman" w:cs="Times New Roman"/>
          <w:b/>
          <w:bCs/>
          <w:sz w:val="28"/>
          <w:szCs w:val="28"/>
        </w:rPr>
      </w:pPr>
    </w:p>
    <w:p w14:paraId="5F0C986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854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FDEF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8D1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21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8505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C1E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48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B44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1CD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378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A35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9B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3D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3A6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462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643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E3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EF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8D1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5BB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450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1F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7A5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BF8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200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853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8F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2A5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230A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66BF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4D6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94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3E7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A81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01E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098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3C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BF0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F308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CFCB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541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99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DBA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D46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1F0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8F5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8A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37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CEA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E70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289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CB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7D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4FB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52E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943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83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48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32E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990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868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DE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5F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8A3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285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2FF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C0D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391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B88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286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1797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A85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E7F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FD3A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23A0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3931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2DD8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6FF7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4105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176C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5A19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3FB1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67EF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100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AEE7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762A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895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083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6A9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3C1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F5F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B51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78A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FDC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CB9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7D5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A93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9DB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6A2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9C3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128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A9E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201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D1A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5EA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ED5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4A6D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A27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22DA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0AC6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BC9A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E61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B85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DA0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7CF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9D4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AEA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0E6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089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C10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525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8AA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3AF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EEB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198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E5E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F83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749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8D9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104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B75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586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79C9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D4AE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E753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4E8A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A7E6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35E8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20FF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3310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C264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210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EDF1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293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00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40AF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3F2D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E3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EC54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9EB8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84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3B2E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44FA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DD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C568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A6C4A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046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D8B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CC4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D05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C1C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8B8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E39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1757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156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7FC8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DC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7F8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6107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21F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4B0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9DF2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BFB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E93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15AC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1EC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017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E927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C6F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446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D568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63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7E8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7F36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C64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90C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472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B07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D33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3B4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A2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281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244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74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57C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744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11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4C2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5CE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E3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C20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CAC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19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54A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59D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D9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61A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D8F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9A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AC4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26C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69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DD7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D76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7E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CE9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BC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2F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DAD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575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74C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70D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153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61D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6B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398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D70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17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A58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036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00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EEF2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947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2F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B0F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679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A9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82A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B8A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62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AA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936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067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C5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644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1E4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86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3E0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1D8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33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A20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D9B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35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6AE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E20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3B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33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E45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A0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B2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8EF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FC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8A9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BCB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9A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5E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1C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EE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30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FF1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EF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AB2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133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D8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844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9D7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E4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13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FE1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6C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24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072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3A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2C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149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F3F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AA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21E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4DD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DA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0C8B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990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07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5F6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615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EF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8DE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545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F9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9EE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52E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27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0AB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9D8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8A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64C3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C33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92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C74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504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F1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B40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80F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27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1D7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9E4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152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18C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3B1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053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C47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734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509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883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8B6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CA5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854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0FB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FB1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843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925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052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9B0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8F7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35D2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35D2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1043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D487A1">
    <w:pPr>
      <w:pStyle w:val="6"/>
      <w:jc w:val="both"/>
    </w:pPr>
  </w:p>
  <w:p w14:paraId="086156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A6E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54F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316EB8"/>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7195</Words>
  <Characters>10436</Characters>
  <Lines>251</Lines>
  <Paragraphs>70</Paragraphs>
  <TotalTime>0</TotalTime>
  <ScaleCrop>false</ScaleCrop>
  <LinksUpToDate>false</LinksUpToDate>
  <CharactersWithSpaces>10944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2026-03-11T06:11:25Z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