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66D012">
      <w:pPr>
        <w:pStyle w:val="2"/>
        <w:bidi w:val="0"/>
        <w:jc w:val="center"/>
        <w:rPr>
          <w:rFonts w:hint="default" w:ascii="Times New Roman" w:hAnsi="Times New Roman" w:cs="Times New Roman"/>
          <w:b/>
          <w:bCs w:val="0"/>
          <w:sz w:val="36"/>
          <w:szCs w:val="36"/>
        </w:rPr>
      </w:pPr>
      <w:r>
        <w:rPr>
          <w:rFonts w:hint="eastAsia"/>
          <w:b/>
          <w:bCs/>
          <w:sz w:val="36"/>
          <w:szCs w:val="36"/>
        </w:rPr>
        <w:t>Human CD5L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A69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36ABD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490DC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2C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92E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4AA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7F30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2297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432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A953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7AE2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1CF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A6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26D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E0A84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37C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94C6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4E95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284F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7F753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2A1F8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845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F047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061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E6FA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DA4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8DFF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70FC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5抗原样蛋白，也称为Spα和AIM，是一种在人类中由CD5L基因编码的蛋白质。研究发现，Aim在小鼠巨噬细胞中表达是对高氧化低密度脂蛋白（oxLDL）负荷的反应，并且Aim在动脉粥样硬化病变内的泡沫细胞中表达。Aim在病变中的表达和oxLDL的诱导都需要Lxr/Rxr异二聚体。</w:t>
      </w:r>
      <w:r>
        <w:rPr>
          <w:rFonts w:hint="eastAsia"/>
          <w:lang w:val="en-US" w:eastAsia="zh-CN"/>
        </w:rPr>
        <w:t>Aim缺失</w:t>
      </w:r>
      <w:bookmarkStart w:id="0" w:name="_GoBack"/>
      <w:bookmarkEnd w:id="0"/>
      <w:r>
        <w:rPr>
          <w:rFonts w:hint="eastAsia"/>
        </w:rPr>
        <w:t>巨噬细胞在体外对oxLDL诱导的凋亡高度敏感，在体内动脉粥样硬化病变中加速凋亡。双重敲除Aim和Ldlr可减少动脉粥样硬化病变。因此，可以得出结论，AIM表达可保护动脉粥样硬化病变内的巨噬细胞免于凋亡，促进病变的早期发展。</w:t>
      </w:r>
    </w:p>
    <w:p w14:paraId="498D0F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541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9AFD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4F51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E0CA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ECAB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2922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7A0C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9881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539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84DE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3F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1F9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558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FE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C65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65B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FDF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487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EF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42C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581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33E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750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8F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E8F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D4A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870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6DF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93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67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5F4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95B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3B2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3DA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6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23C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9FB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0EE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13A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AE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98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25B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691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B8E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79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CC7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3890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15C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A19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010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E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4F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AA8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253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0EF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254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2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7F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F76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4F5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02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E14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02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05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FD2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049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920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6D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670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488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F2F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463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53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1397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403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F9B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E1B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42C4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7D3B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6C63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1874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EB61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A491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C18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A053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3B89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1DA6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8A8D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AF7F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8451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D71F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E8A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BF2C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2A0F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1598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FF72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7DF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4581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812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7A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0BF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559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B2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563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E8D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47A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770A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08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251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748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142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10F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D7A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27A2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1F93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5571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031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357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635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BC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8B0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DA7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A10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ED3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F76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BA7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383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D0A0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68B5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B5F4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9D7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6DD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773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C94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8DDB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5B90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9E7A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2E30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86CC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8FE5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DC32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145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4F38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E83F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B060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CB16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AE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B7F8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AC88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CF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118D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C7E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87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A342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7691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D7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8C0D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1BAD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4BD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E5E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27D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ED1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BE9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B63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836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E9D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894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E8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AA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201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83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A2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E1E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0E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85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E2C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AD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17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136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2B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9C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9C0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BD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D2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5E9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24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D4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B8B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FB77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2A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AC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90F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E0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EC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7DD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0C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25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526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5B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27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CC3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F6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D6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CD6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60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9B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7BC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E9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6A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D54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99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12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D9A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97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A8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47D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0A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0E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828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B4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41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346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14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38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31E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2A21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60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77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27C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2C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17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D0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3C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0C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9D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F5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8C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F14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EC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444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33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38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0F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15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DC1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7E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19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20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31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6D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347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21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35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349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57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AE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F7E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36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0F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A7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9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C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8DB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38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3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848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74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E0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13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CA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F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23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79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BD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495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C2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B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AB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1B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D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4A1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1D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A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73A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78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4A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664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501F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48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3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46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B8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F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23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AD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16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FE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87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A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98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DF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8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5F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C6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9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46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B4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C5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BD5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C0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0F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F7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49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CF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AF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6C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0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4FE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D83D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EDC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FAC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D28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5E3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D2D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F53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0B7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AA5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D5E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AC6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3AE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771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7D7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41F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65A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34F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1732FE">
      <w:pPr>
        <w:rPr>
          <w:rFonts w:hint="default" w:ascii="Times New Roman" w:hAnsi="Times New Roman" w:cs="Times New Roman"/>
          <w:sz w:val="22"/>
          <w:szCs w:val="22"/>
        </w:rPr>
      </w:pPr>
    </w:p>
    <w:p w14:paraId="4ABCAE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1D73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CD5L Elisa Kit</w:t>
      </w:r>
    </w:p>
    <w:p w14:paraId="350E14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B7D99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2A59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3A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637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BC2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8B9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EEB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D49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96F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C52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32A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24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8BC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6024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4D9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EFCC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E27B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21B1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BBD2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D39E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9F6B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2C2A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598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E97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4862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35F3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CFF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CD5 antigen-like, also known as Sp alpha and AIM, is a protein that in humans is encoded by the CD5L gene. It is mapped to 1q21-q23 by fluorescence in situ hybridization. It is found that Aim expression is induced in mouse macrophages in response to loading with highly oxidized low density lipoprotein (oxLDL), and that Aim is expressed in foam cells within atherosclerotic lesions. Both the expression of Aim in lesions and its induction by oxLDL require Lxr /Rxr heterodimers. Aim-null macrophages are highly susceptible to oxLDL-induced apoptosis in vitro and undergo accelerated apoptosis in atherosclerotic lesions in vivo. Double knockout of Aim and Ldlr reduce atherosclerotic lesions. Therefore, it is concluded that AIM expression protects macrophages from apoptosis within atherosclerotic lesions, promoting early lesion development.</w:t>
      </w:r>
    </w:p>
    <w:p w14:paraId="4F7FA2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74AB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02F1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3F4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EB1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60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1A2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06F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0AA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B2024E">
      <w:pPr>
        <w:rPr>
          <w:rFonts w:hint="default" w:ascii="Times New Roman" w:hAnsi="Times New Roman" w:cs="Times New Roman"/>
          <w:b/>
          <w:bCs/>
          <w:sz w:val="28"/>
          <w:szCs w:val="28"/>
        </w:rPr>
      </w:pPr>
    </w:p>
    <w:p w14:paraId="1F5BE9AE">
      <w:pPr>
        <w:rPr>
          <w:rFonts w:hint="default" w:ascii="Times New Roman" w:hAnsi="Times New Roman" w:cs="Times New Roman"/>
          <w:b/>
          <w:bCs/>
          <w:sz w:val="28"/>
          <w:szCs w:val="28"/>
        </w:rPr>
      </w:pPr>
    </w:p>
    <w:p w14:paraId="3286EF06">
      <w:pPr>
        <w:rPr>
          <w:rFonts w:hint="default" w:ascii="Times New Roman" w:hAnsi="Times New Roman" w:cs="Times New Roman"/>
          <w:b/>
          <w:bCs/>
          <w:sz w:val="28"/>
          <w:szCs w:val="28"/>
        </w:rPr>
      </w:pPr>
    </w:p>
    <w:p w14:paraId="6BDB4602">
      <w:pPr>
        <w:rPr>
          <w:rFonts w:hint="default" w:ascii="Times New Roman" w:hAnsi="Times New Roman" w:cs="Times New Roman"/>
          <w:b/>
          <w:bCs/>
          <w:sz w:val="28"/>
          <w:szCs w:val="28"/>
        </w:rPr>
      </w:pPr>
    </w:p>
    <w:p w14:paraId="2E33C3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CA8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E04F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870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09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43A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297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28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BDC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9C4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D40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81E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74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3B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37B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A4D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3CA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AF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62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BB7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DB7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ED5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D6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D35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82C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162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8C4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E0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44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0BAC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A14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3E7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13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17B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3FE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E52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CB1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77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8A1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34D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AE3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8BE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DA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E4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9B1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A04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366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48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4D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572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90D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400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B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A3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187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A38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4E9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C4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D8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14E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62E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D25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A6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4C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33D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723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9D1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5EF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15B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C34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E02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457C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5D6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716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7CB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5420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7E52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C294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F186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B152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916C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6331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060C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2579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55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5E82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F49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24D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8B5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6A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D5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A74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4C4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070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38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87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51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F8F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360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A7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889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E7F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8BF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F82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323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D72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AED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BB0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D17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C69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B38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BD7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217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3FA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081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B10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F87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A40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D2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835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913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CB1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B32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F36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1A3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CE6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285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21D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1B0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FF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287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114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846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224A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2871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D2FB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0E00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740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2A05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EFC9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5EB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1F8B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E468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C5C0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C3F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6E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6E6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DC1A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19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B8E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4E3D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E7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1A4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2A2E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DF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0A6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CED4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D35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F48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C13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F0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85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BAC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D75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E55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4E7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6B34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2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1F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B766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1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BA9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155D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6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AD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5D56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79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EC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F132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B50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5E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9544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3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505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A29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9D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D0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00B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30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38B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8B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17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86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7A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42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2D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72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2E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C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E2D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95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19E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11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23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0B5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F7A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4F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AA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2FC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A1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1A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9E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BB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9F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9D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0A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DEF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01E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87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D3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4C4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35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76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69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ACA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48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335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B76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B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36C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2C1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97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C532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B4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03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26F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047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53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13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EE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CB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AE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D07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16E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66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D5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50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6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F1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8A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AE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D42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67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C2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082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A0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0B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BF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F7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0C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6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13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27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5D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DF5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97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E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65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73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D3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958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76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6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D60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7D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B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09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39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9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31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09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9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363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6F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4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1DE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E50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69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55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5A1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BE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BE30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74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85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5E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D94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D4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C3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DBA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A4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F6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A9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98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2E7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15C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98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FA29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D1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A2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57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0F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57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9FD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E8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8F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55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D4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574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CC2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531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8D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CA3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9E3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B01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8D1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FAA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B8F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DFF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CA6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6FC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7B4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5D3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9B4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FFA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476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D5C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0D5C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E6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F99271">
    <w:pPr>
      <w:pStyle w:val="6"/>
      <w:jc w:val="both"/>
    </w:pPr>
  </w:p>
  <w:p w14:paraId="3C94C0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845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9BD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D8344E"/>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9325</Words>
  <Characters>21052</Characters>
  <Lines>251</Lines>
  <Paragraphs>70</Paragraphs>
  <TotalTime>3</TotalTime>
  <ScaleCrop>false</ScaleCrop>
  <LinksUpToDate>false</LinksUpToDate>
  <CharactersWithSpaces>23580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2026-03-10T00:46:42Z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