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69D6D">
      <w:pPr>
        <w:pStyle w:val="2"/>
        <w:bidi w:val="0"/>
        <w:jc w:val="center"/>
        <w:rPr>
          <w:rFonts w:hint="default" w:ascii="Times New Roman" w:hAnsi="Times New Roman" w:cs="Times New Roman"/>
          <w:b/>
          <w:bCs w:val="0"/>
          <w:sz w:val="36"/>
          <w:szCs w:val="36"/>
        </w:rPr>
      </w:pPr>
      <w:r>
        <w:rPr>
          <w:rFonts w:hint="eastAsia"/>
          <w:b/>
          <w:bCs/>
          <w:sz w:val="36"/>
          <w:szCs w:val="36"/>
        </w:rPr>
        <w:t>Human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4E5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6A4F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C4B0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EE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020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443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D1D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66C9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47F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F6EE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D87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C364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44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0E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C887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8EB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D5F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A67C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CC21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D32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6B0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049F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EE6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D50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C91D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7140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801A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0A56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然而，这种蛋白质具有动态定位，这意味着它不仅在细胞中具有多种作用，而且还具有不同的位置。这种蛋白质也可能在某些癌症的生长中起作用。</w:t>
      </w:r>
    </w:p>
    <w:p w14:paraId="61BA9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390A45">
      <w:pPr>
        <w:ind w:firstLine="441" w:firstLineChars="0"/>
        <w:rPr>
          <w:rFonts w:hint="default" w:ascii="Times New Roman" w:hAnsi="Times New Roman" w:cs="Times New Roman"/>
        </w:rPr>
      </w:pPr>
    </w:p>
    <w:p w14:paraId="65E03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0208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2EB2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3561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9E04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CA03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4402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E58C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DCC3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8A2B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B97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7ED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44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155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87C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41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3C6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A1F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756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167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F5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85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865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3DF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D3E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05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A7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3C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4C7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838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D4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FE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311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31D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CF7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375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42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82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D87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1DC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A09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22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1E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FB7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C9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B4F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E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59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FFBD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507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6FE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A58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99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EB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F0B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DBD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D80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7E5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C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BF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3C7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D55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B91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A83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7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61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E88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A5E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B4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62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03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320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881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7EF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59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91D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E91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24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577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F288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C3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7146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8758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ADED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FF38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536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EF4E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FA00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1BC5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AA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CE9B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2202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24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AAB3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7D83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481A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A76B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B8E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559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0D2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40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20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C01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BD2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A90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70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439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DB7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1E4A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F29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F1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AA0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1F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DF8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D60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8D0C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EF64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D820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CDF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502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683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B45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64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BD2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7B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37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918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EA0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97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B67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F9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405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9B8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82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BC2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0007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20F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FB12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1044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DC9B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6FC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FB7D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50AF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1B6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A55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7A99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DEE2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530F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4F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5D0E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C83B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88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D94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DB4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86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0B2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A476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3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D1D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BA2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F15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97E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4B1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FCB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BAC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B13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5B5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E5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29A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F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CE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369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2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D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24B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C0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B7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952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4E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B3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8FF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0D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9B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29B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22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23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093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90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38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C0D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36D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A3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8F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744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D6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CE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AC7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53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37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691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DD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56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B62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56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1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D67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51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A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F7D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8C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DC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39F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B2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CF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3CF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88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50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34D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FF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09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6F5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91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6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284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9E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75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747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E08A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76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22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6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FC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52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2B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35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C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09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33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A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DA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99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F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80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D1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2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B5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5B85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1D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E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77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E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9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BA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2B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C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56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5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00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86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4D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E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7C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02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9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88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F1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A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19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6F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1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BB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98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F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48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00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FD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83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5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24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1E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A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72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3C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5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9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C0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B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80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82A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92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5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611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88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7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D43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1E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4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0D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9E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E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06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84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E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9C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BD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D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EF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DF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5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A3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1A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A5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0B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F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8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68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14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7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4AB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14F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851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FFC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4FB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CFE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90A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E14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3A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338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0E7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307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086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FF0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2C2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173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318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F08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861A22">
      <w:pPr>
        <w:rPr>
          <w:rFonts w:hint="default" w:ascii="Times New Roman" w:hAnsi="Times New Roman" w:cs="Times New Roman"/>
          <w:sz w:val="22"/>
          <w:szCs w:val="22"/>
        </w:rPr>
      </w:pPr>
    </w:p>
    <w:p w14:paraId="7E0186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907E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CHL1/L1CAM-2 Elisa Kit</w:t>
      </w:r>
    </w:p>
    <w:p w14:paraId="4904BC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413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DAC4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9F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C5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BFC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8B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1C9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3BF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4C3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F8A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F75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EE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5FF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9BA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AC5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B4A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4F2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3E4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30C3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D1A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F74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147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3FE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550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A4A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924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C7B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Neural cell adhesion molecule L1-like protein also known as close homolog of L1 (CHL1) is a protein that in humans is encoded by the CHL1 gene. This protein is a member of the L1 gene family of neural cell adhesion molecules. </w:t>
      </w:r>
      <w:bookmarkStart w:id="0" w:name="_GoBack"/>
      <w:bookmarkEnd w:id="0"/>
      <w:r>
        <w:rPr>
          <w:rFonts w:hint="eastAsia"/>
        </w:rPr>
        <w:t>The protein however has dynamic localisation, meaning that it has not only multiple roles in the cell, but also various locations. This protein may also play a role in the growth of certain cancers.</w:t>
      </w:r>
    </w:p>
    <w:p w14:paraId="798310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B904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807A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7EC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159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0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06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ED8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B03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4B5403">
      <w:pPr>
        <w:rPr>
          <w:rFonts w:hint="default" w:ascii="Times New Roman" w:hAnsi="Times New Roman" w:cs="Times New Roman"/>
          <w:b/>
          <w:bCs/>
          <w:sz w:val="28"/>
          <w:szCs w:val="28"/>
        </w:rPr>
      </w:pPr>
    </w:p>
    <w:p w14:paraId="4E3CF727">
      <w:pPr>
        <w:rPr>
          <w:rFonts w:hint="default" w:ascii="Times New Roman" w:hAnsi="Times New Roman" w:cs="Times New Roman"/>
          <w:b/>
          <w:bCs/>
          <w:sz w:val="28"/>
          <w:szCs w:val="28"/>
        </w:rPr>
      </w:pPr>
    </w:p>
    <w:p w14:paraId="5F2E9AFA">
      <w:pPr>
        <w:rPr>
          <w:rFonts w:hint="default" w:ascii="Times New Roman" w:hAnsi="Times New Roman" w:cs="Times New Roman"/>
          <w:b/>
          <w:bCs/>
          <w:sz w:val="28"/>
          <w:szCs w:val="28"/>
        </w:rPr>
      </w:pPr>
    </w:p>
    <w:p w14:paraId="5B4F7567">
      <w:pPr>
        <w:rPr>
          <w:rFonts w:hint="default" w:ascii="Times New Roman" w:hAnsi="Times New Roman" w:cs="Times New Roman"/>
          <w:b/>
          <w:bCs/>
          <w:sz w:val="28"/>
          <w:szCs w:val="28"/>
        </w:rPr>
      </w:pPr>
    </w:p>
    <w:p w14:paraId="7EE3DE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8F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24E6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35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5D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A3F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41E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04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89D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EA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A5A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8FD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19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80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4B5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7B3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310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47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7B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6D0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59E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2F6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0D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A6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995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9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50D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0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DA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E8A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A62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EED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E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50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B8F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5D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28B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8B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9D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2BB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AF8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D2A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8F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69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A7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7D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8F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D1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65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3E4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B0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54F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63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52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20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19C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8EC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83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FE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531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17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A83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E3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C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32F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03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EAA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A6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1C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DD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5B0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0C7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D2F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C72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ED0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2D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FC4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0E8F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7C9B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9A78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CADD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626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E8FB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D43B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823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B1F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EAC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A8A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F6B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25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7B5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06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F5C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DB7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666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A7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57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FAD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063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81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1B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94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543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3D3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15D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9F6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83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EAA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0C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012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4FAC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11D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6EC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9D6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E9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31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8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5C3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E6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1D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52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EEA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8E1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11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DDA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656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DD7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094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50C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0D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B0E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C8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4C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567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3A3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A208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48D2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204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615F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242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9D0B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CCB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45A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C62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A5A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81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1A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3FE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70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BE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41B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AF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C1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A1F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6A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793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12C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AF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7A9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AA3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E7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EA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C86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B76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E05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8F1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33E7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E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D3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84D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2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E9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A0A2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B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DF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A07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F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00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D119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C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D8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8079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93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B5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C08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6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55F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353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0A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41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9E1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C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0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77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C6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AB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3D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07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E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31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54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B7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FE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7A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CB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36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8A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8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89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95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12B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C2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9C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5A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34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30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D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8E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F5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DD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7B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6C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D1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8CB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197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63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93E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52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5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C6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BD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14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8D00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13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B2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C9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4E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64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E0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97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43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8D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D3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2A0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BB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9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64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9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D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9F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E2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54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D0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6D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BD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25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50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E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83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F2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4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22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9E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9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0D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3D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D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4A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E3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F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D2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26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F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EA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AF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88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CC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89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E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E4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E0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4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78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FE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5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28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A81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4D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95C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C8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AE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B485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E9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79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D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C4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40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85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04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79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5B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15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00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8C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01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8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1B34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FB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F4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72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79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67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8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C1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A8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0B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7E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5DE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B8F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A9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1B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6C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0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6E7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CA1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EF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D6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64E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2AE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8D7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7CC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BE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1AD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3E1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E29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D14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DD14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A19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14BB50">
    <w:pPr>
      <w:pStyle w:val="6"/>
      <w:jc w:val="both"/>
    </w:pPr>
  </w:p>
  <w:p w14:paraId="6976C0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EA2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9B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BF5F9B"/>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9198</Words>
  <Characters>20632</Characters>
  <Lines>251</Lines>
  <Paragraphs>70</Paragraphs>
  <TotalTime>0</TotalTime>
  <ScaleCrop>false</ScaleCrop>
  <LinksUpToDate>false</LinksUpToDate>
  <CharactersWithSpaces>23119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