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EMMPRIN/CD147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Basigin是免疫球蛋白超家族成员，也称为EMMPRIN，是细胞外基质金属蛋白酶诱导剂的缩写，最近被命名为CD147（分化簇147）。它是免疫球蛋白超家族的成员，其结构与该家族的假定原始形式有关。由于免疫球蛋白超家族的成员在涉及各种免疫现象、分化和发育的细胞间识别中发挥基本作用，因此认为basigin也在细胞间识别中发挥作用（Miyauchi et al.，1991；Kanekura等人，1991）。该蛋白是Ok血型系统的决定因素。Basigin是一种I型整合膜受体，具有多种配体，包括亲环蛋白CyP-a和CyP-B以及某些整合蛋白。它由多种细胞类型表达，包括上皮细胞、内皮细胞和白细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EMMPRIN/CD147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Basigin is a member of the immunoglobulin superfamily that is also known as EMMPRIN, short for extracellular matrix metalloproteinase inducer, and recently has been designated CD147(cluster of differentiation 147). It is a member of the immunoglobulin superfamily, with a structure related to the putative primordial form of the family. As members of the immunoglobulin superfamily play fundamental roles in intercellular recognition involved in various immunologic phenomena, differentiation, and development, basigin is thought also to play a role in intercellular recognition(Miyauchi et al., 1991; Kanekura et al., 1991).This protein is a determinant for the Ok blood group system. Basigin is a type I integral membrane receptor that has many ligands, including the cyclophilin(CyP) proteins Cyp-A and CyP-B and certain integrins. It is expressed by many cell types, including epithelial cells, endothelial cells and leukocytes.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