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42B63A">
      <w:pPr>
        <w:pStyle w:val="2"/>
        <w:bidi w:val="0"/>
        <w:jc w:val="center"/>
        <w:rPr>
          <w:rFonts w:hint="default" w:ascii="Times New Roman" w:hAnsi="Times New Roman" w:cs="Times New Roman"/>
          <w:b/>
          <w:bCs w:val="0"/>
          <w:sz w:val="36"/>
          <w:szCs w:val="36"/>
        </w:rPr>
      </w:pPr>
      <w:r>
        <w:rPr>
          <w:rFonts w:hint="eastAsia"/>
          <w:b/>
          <w:bCs/>
          <w:sz w:val="36"/>
          <w:szCs w:val="36"/>
        </w:rPr>
        <w:t>Rat CXCL1/GROa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1553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144A22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698F57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6BF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953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BCBE7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F0AD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1D5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EA14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F635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1A2F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1999A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C329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2D20D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63588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69E4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6BE0C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01C82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DA005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EF0A1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22777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9B40D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9350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C8FF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F7B8D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3CAB3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EA168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3A674C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CXCL1）是属于CXC趋化因子家族的一种小细胞因子，以前称为GRO1癌基因GROApha，KC，中性粒细胞激活蛋白3（NAP-3）和黑色素瘤生长刺激活性α（MSGAα）。在人类中，这种蛋白质由CXCL1基因编码。CXCL1基因位于人类第4号染色体上，是其他CXC趋化因子基因之一。CXCL1的成熟型最大长度为73个氨基酸。CXCL1由人类黑色素瘤细胞分泌，具有促有丝分裂特性，并参与黑色素瘤的发病机制。CXCL1由巨噬细胞、中性粒细胞和上皮细胞表达，并具有中性粒细胞趋化活性。这种趋化因子通过趋化因子受体CXCR2发出信号而发挥作用。CXCL1可降低多发性硬化的严重程度，并可能提供神经保护功能。</w:t>
      </w:r>
    </w:p>
    <w:p w14:paraId="34090A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3EB42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BA93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59DC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3FFD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904B6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692F1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95854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F5A6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C0E3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65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5142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2D3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D83F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760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9D4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88D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B7C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EBA1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045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7EC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E10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9372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3BBB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7F5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020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899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01D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582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51D4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542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EB0B7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7D8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180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12B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B5A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C4C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0106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19B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D1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F46E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CD3F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12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3BF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54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840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3B97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9521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298A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E4DD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C6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92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898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B99B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24A1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C523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BD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FD0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7FC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2A16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60A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C9EB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7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F3D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53D0E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C2F3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4DA9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F2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757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ABE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1FF2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29F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52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D592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526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E031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DEB2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35BB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A2F7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0836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201A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7673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BFFC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D241A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399C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A434E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F260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2B30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D607F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47174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9673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F0741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F189C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64D62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14CB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C109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EA1E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8146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8D4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C8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4D9F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0F8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DF73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8B2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8E0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075E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1956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1D6A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76E5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DFCE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5809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B051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AA5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E3F35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14FFF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156B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72B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828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271F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6E5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B0B4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1FB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C582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6C0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481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F63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0CC5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2DDC9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5733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C5C2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3C5D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9FA3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2D8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3F972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F816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BB3E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6DEE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51FBE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E907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90650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1096E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9247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473D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98CD7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C2EB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58897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7D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F6AD25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4F8D94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4D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CA29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9E340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656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67D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0661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AA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E135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C70FB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B873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EC91A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727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5F6B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29B4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90A7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B0EF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6C2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33F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9D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49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917E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C9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EA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6F99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44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69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B15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A5B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A17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01A5B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64D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F5B8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7BD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C3F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18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6499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09B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D1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700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1F6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8BD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E00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EDA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E0B2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44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D6E3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EC7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8E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67FC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C2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0F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3BE6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E59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269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DB58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D66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49F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4CB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7D1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AA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5DC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0A7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794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20F9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58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AC4C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88E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C7E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712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4765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8B3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A0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41F2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38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BA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25AB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27AD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A6E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7EB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619E1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10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C97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C7F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8EB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157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C3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BA8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CD3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1ADA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AFD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02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1476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30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96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E04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EA2C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0B8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06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6A8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949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6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C63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18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CC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14F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0ED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0B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90C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19B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0B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E0F2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C6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137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4C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90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91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422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56A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C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076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F5A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0BA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2971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C7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6B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AE9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95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3C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7C9C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57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2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C6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AAB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E8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55B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CDD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CA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F4B9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06BCF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D5E0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DB10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75E6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C55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E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C349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2B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FF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921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88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C25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661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13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E8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382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0C8C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F24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00E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ACA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5A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94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1A1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30C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C5A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F36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84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405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4A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8E3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414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EF0C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B41D0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9B50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D89B6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5C9F9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5BFD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40DE2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F66B9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1304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3D8F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9F715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F3946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0F38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6947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B972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1D31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800BB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A3C219">
      <w:pPr>
        <w:rPr>
          <w:rFonts w:hint="default" w:ascii="Times New Roman" w:hAnsi="Times New Roman" w:cs="Times New Roman"/>
          <w:sz w:val="22"/>
          <w:szCs w:val="22"/>
        </w:rPr>
      </w:pPr>
    </w:p>
    <w:p w14:paraId="2824452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67F37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CXCL1/GROa Elisa Kit</w:t>
      </w:r>
    </w:p>
    <w:p w14:paraId="4DF6540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525D3A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2192A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5CA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4D1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39C1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E77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D80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4E8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63CE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4DD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BC69B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42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B47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735D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232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F039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8B72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001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D6541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39BD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7C83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06C0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F33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3A5E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3CFC5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5FDA3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0E6A6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1(CXCL1) is a small cytokine belonging to the CXC chemokine family that was previously called GRO1 oncogene, GROalpha, KC, Neutrophil-activating protein 3(NAP-3) and melanoma growth stimulating activity, alpha(MSGA-alpha). In humans, this protein is encoded by the CXCL1 gene. The gene for CXCL1 is located on human chromosome 4 amongst genes for other CXC chemokines. The mature form of CXCL1 is maximally 73 amino acids long. CXCL1 is secreted by human melanoma cells, has mitogenic properties and is implicated in melanoma pathogenesis. CXCL1 is expressed by macrophages, neutrophils and epithelial cells, and has neutrophil chemoattractant activity. This chemokine elicits its effects by signaling through the chemokine receptor CXCR2.CXCL1 decreased the severity of multiple sclerosis and may offer a neuro-protective function.</w:t>
      </w:r>
    </w:p>
    <w:p w14:paraId="77D6F28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ED9663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21F6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639E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FB8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5B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635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323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E1D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0D9DC4">
      <w:pPr>
        <w:rPr>
          <w:rFonts w:hint="default" w:ascii="Times New Roman" w:hAnsi="Times New Roman" w:cs="Times New Roman"/>
          <w:b/>
          <w:bCs/>
          <w:sz w:val="28"/>
          <w:szCs w:val="28"/>
        </w:rPr>
      </w:pPr>
    </w:p>
    <w:p w14:paraId="05138145">
      <w:pPr>
        <w:rPr>
          <w:rFonts w:hint="default" w:ascii="Times New Roman" w:hAnsi="Times New Roman" w:cs="Times New Roman"/>
          <w:b/>
          <w:bCs/>
          <w:sz w:val="28"/>
          <w:szCs w:val="28"/>
        </w:rPr>
      </w:pPr>
    </w:p>
    <w:p w14:paraId="7AF2D7BD">
      <w:pPr>
        <w:rPr>
          <w:rFonts w:hint="default" w:ascii="Times New Roman" w:hAnsi="Times New Roman" w:cs="Times New Roman"/>
          <w:b/>
          <w:bCs/>
          <w:sz w:val="28"/>
          <w:szCs w:val="28"/>
        </w:rPr>
      </w:pPr>
    </w:p>
    <w:p w14:paraId="5934FB8E">
      <w:pPr>
        <w:rPr>
          <w:rFonts w:hint="default" w:ascii="Times New Roman" w:hAnsi="Times New Roman" w:cs="Times New Roman"/>
          <w:b/>
          <w:bCs/>
          <w:sz w:val="28"/>
          <w:szCs w:val="28"/>
        </w:rPr>
      </w:pPr>
    </w:p>
    <w:p w14:paraId="6A08D49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014D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DE84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D2E2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26F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E268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AFE1C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8D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0BC4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9F6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6FCE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89B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115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7D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1DEF4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916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47A6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1E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26C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12B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689E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B4E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B1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437F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043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AEECD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1B1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97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17A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1506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009C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DA3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54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BA9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7F5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F21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194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2B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7EF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86F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6E3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08F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971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45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BCFE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749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D6D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5BF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D4D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4A22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2AF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4F4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075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DEC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A36A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863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63EA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994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821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9BD8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4E0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207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2E38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4D6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D3B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2EF1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95E68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1D9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443F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178F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FAB5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54FF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EBF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5F2E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43EF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5A683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2DD1A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65635A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E9B0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CE58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88E9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984F92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B0EA3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1E2D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BA71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D51A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44A6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1C12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9101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3310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0505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B5F3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5DC1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E1080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639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A6A5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F9D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7B2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F33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6DD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22F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6D54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1D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25C2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8EE7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14C1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ECC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EADB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70C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F02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DAC1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F8A0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AF20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F4361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34D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095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2CE4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252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F2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0855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C1809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8934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05F46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DC9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4A2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51E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9E9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FC9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22F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2F4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0033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DB57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0E3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6AB2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0036B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9C65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30D5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C6C74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371B9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EECF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32D8C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648E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6830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86AD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7B1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6F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F65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E482F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D4C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470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FE0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1121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984B8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04AB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50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9002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F3AD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10D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122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79B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2E5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EA63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E67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4C3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F286C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29F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9D1C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54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A1EE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E20C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0D7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962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150B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D32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623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0A218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066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A7B1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98FF6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3DC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92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28680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52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FD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C5294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7A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D92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2F70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3D4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6BB8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FD7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2D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37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29EF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F1B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249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1CA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DF9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B34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BA4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B6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A10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959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1C5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CE4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530D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769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46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2A6B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0B5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A9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7A2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EA26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46B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F716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F490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44E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C31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B36B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95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61F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FA4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FE7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BA52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8009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17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1A6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334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299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FC0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C2F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A49D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7D16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D7EA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1C8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16A3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0C41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D2C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622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51A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FCC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F33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6B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64C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01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C75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62E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69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842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DE79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70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B15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69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6627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7A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597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6795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88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2172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82F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56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0CC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82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E66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404F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8E3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FCB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6DD8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F8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B3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F94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298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B7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15C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A9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13E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390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2D5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C31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05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E336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C7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2703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E2E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2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9BCE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7FB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C1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92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09A5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CB2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BB2C1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35A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9D6B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1E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CC7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DDC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44E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E26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90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AA54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237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48B5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148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3B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4D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46F04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C088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825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3E3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DED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0A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10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3DD9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AB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4A3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420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DF9C2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BE5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A67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2747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57D5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FA0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CAB8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688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C37E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93A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E00A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3E0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D4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B559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7293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0D8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B67D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908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DBFE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DBFE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1B07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8B26BAB">
    <w:pPr>
      <w:pStyle w:val="6"/>
      <w:jc w:val="both"/>
    </w:pPr>
  </w:p>
  <w:p w14:paraId="74652EA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88BE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649F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B390C81"/>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8247</Words>
  <Characters>15713</Characters>
  <Lines>251</Lines>
  <Paragraphs>70</Paragraphs>
  <TotalTime>0</TotalTime>
  <ScaleCrop>false</ScaleCrop>
  <LinksUpToDate>false</LinksUpToDate>
  <CharactersWithSpaces>17148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2026-03-11T01:58:20Z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