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C851FB">
      <w:pPr>
        <w:pStyle w:val="2"/>
        <w:bidi w:val="0"/>
        <w:jc w:val="center"/>
        <w:rPr>
          <w:rFonts w:hint="default" w:ascii="Times New Roman" w:hAnsi="Times New Roman" w:cs="Times New Roman"/>
          <w:b/>
          <w:bCs w:val="0"/>
          <w:sz w:val="36"/>
          <w:szCs w:val="36"/>
        </w:rPr>
      </w:pPr>
      <w:r>
        <w:rPr>
          <w:rFonts w:hint="eastAsia"/>
          <w:b/>
          <w:bCs/>
          <w:sz w:val="36"/>
          <w:szCs w:val="36"/>
        </w:rPr>
        <w:t>Rat FGF9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64C3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083CB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3159A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8D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EBC6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1451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2AB4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AFAF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8BC6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2813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0CCC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6ABF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31E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5569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209DD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0F1B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0AD7E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0B18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643F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A4E26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E057F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FBE8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7F2E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23A5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E270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427F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33CE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377BB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成纤维细胞生长因子-9（FGF-9）是一种类固醇调节的有丝分裂原，是神经和间充质细胞的生存因子。利用寡核苷酸探针克隆的牛FGF-9 cDNA编码由208个氨基酸组成的多肽。与FGF家族其他成员的序列相似性估计约为30%。FGF-9是一种自分泌雌激素子宫内膜基质生长因子，在子宫内膜基质的周期性增殖中发挥作用。FGF9由前列腺基质细胞产生和分泌。在培养的前列腺上皮细胞和基质细胞中，它都是一种有效的有丝分裂原。FGF9是一种丰富的分泌性生长因子，既可以作为上皮细胞旁分泌的有丝分裂原，也可以作为基质细胞自分泌的有丝分裂原。</w:t>
      </w:r>
    </w:p>
    <w:p w14:paraId="06B537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F415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F72A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3AD2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474E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7BB3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820AC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0596B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B649B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9C61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4512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00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023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BEE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DD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0B8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3C1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E25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B46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B8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CEE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6A0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7A8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C73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58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FBF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080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F0A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293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F6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347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217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1DF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E40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AE7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5E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E3F4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290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257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EFC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CA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514E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218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F7B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4FA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F7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AD5B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282B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62A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5CE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8B0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6C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4644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D20F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82A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E0A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DAD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D6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009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2EC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198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FB8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DDE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42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624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71B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397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5EC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8C3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FB6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A4A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E76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A28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AD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65028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C7D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BF8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711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4C88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581B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9EE7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25D6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4B98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F909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41FC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8820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072D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0ECA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5A0C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7538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6DAD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1274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D4C3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9825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8DD8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1BCA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8589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AAAD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5A20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45D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8D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B31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20F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267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3DD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897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9C6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C7E5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5C9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602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8AA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0E8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C7A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BA1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EE19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B248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07C4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618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251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1BA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CFD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5E7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2AE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E3D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9C3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167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022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B1F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F528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27F4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893B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DBDF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3E26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CE83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CF52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4F72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C3F5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983B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B546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5B3D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7DE0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2F58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372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3C4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A300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3FA0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730BD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ABD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6DF3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9C3E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2E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CC19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2E97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1A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7D16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5EC9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59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3EDA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325F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724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930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2BE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9F2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729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BD0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661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491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6A6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15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F5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4D5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4C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97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A29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15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55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993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44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09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308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FC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99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4CA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0B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C8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CE4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6D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EE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A0E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A935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8B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14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B45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9A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06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C28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2B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FC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40E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57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56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FE2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D7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F4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08F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336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6A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4DE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D7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EB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837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E5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97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FEB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5C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3B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13F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BB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0B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6A1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30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79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CF1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DF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2C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DEF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9466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62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D44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E9D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C9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D04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103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36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E0A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4BF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F4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795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135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89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3FB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BD5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99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C0C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348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75F6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16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6D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587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51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48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D78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04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4F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412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2F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08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289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6D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9E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315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9A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9D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651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E3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DE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5E3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CC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78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C24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AC0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B1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F53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43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73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EBC9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444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5B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E7FB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58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4C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F11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48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74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6DF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7A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66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9B4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C2E4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69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84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434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12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87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001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A4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73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D7A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5EF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46E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302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FFD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1F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313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F7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2C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B72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16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09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A9F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0D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BB2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A0D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0A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CA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C84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F4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0D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1AE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5A39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51F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6E1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B02D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102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915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5E6A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0F8F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6DCE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21B6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2EE5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66CA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0E46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F682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B7D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7B2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DAAD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0FDE99">
      <w:pPr>
        <w:rPr>
          <w:rFonts w:hint="default" w:ascii="Times New Roman" w:hAnsi="Times New Roman" w:cs="Times New Roman"/>
          <w:sz w:val="22"/>
          <w:szCs w:val="22"/>
        </w:rPr>
      </w:pPr>
    </w:p>
    <w:p w14:paraId="3BE607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78CA6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FGF9 Elisa Kit</w:t>
      </w:r>
    </w:p>
    <w:p w14:paraId="07C8C5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71890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205B7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6F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DAF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A6D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D3A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DE2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B4D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CF5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D28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804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786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519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0C63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E968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552B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AF18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1072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CB29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ED0D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66F4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58AE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1587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F8E8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B489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7BD2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14BF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factor-9(FGF-9) is a steroid-regulated mitogen and survival factor for nerve and mesenchymal cells. The Bovine FGF-9 cDNA cloned by using oligonucleotide probes encodes a polypeptide consisting of 208 amino acids. Sequence similarity to other members of the FGF family has been estimated to be around 30%. FGF-9 is an autocrine estromedin endometrial stromal growth factor that plays roles in cyclic proliferation of uterine endometrial stroma. FGF9 is produced and secreted by the prostatic stromal cells. It is a potent mitogen for both prostatic epithelial and stromal cells in culture. FGF9 is an abundant secreted growth factor that can act as both a paracrine mitogen for epithelial cells and an autocrine mitogen for stromal cells. Overexpression of this paracrine and autocrine growth factor may play an important role in the epithelial and stromal proliferation in benign prostatic hyperplasia.4 As a result of glycosylation, the molecular mass is 25-27KDa.</w:t>
      </w:r>
    </w:p>
    <w:p w14:paraId="14D69CC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3ADF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06FE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AF6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0B0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90B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37C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A8F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608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4843AA">
      <w:pPr>
        <w:rPr>
          <w:rFonts w:hint="default" w:ascii="Times New Roman" w:hAnsi="Times New Roman" w:cs="Times New Roman"/>
          <w:b/>
          <w:bCs/>
          <w:sz w:val="28"/>
          <w:szCs w:val="28"/>
        </w:rPr>
      </w:pPr>
    </w:p>
    <w:p w14:paraId="3E36A853">
      <w:pPr>
        <w:rPr>
          <w:rFonts w:hint="default" w:ascii="Times New Roman" w:hAnsi="Times New Roman" w:cs="Times New Roman"/>
          <w:b/>
          <w:bCs/>
          <w:sz w:val="28"/>
          <w:szCs w:val="28"/>
        </w:rPr>
      </w:pPr>
    </w:p>
    <w:p w14:paraId="73B3BDDF">
      <w:pPr>
        <w:rPr>
          <w:rFonts w:hint="default" w:ascii="Times New Roman" w:hAnsi="Times New Roman" w:cs="Times New Roman"/>
          <w:b/>
          <w:bCs/>
          <w:sz w:val="28"/>
          <w:szCs w:val="28"/>
        </w:rPr>
      </w:pPr>
    </w:p>
    <w:p w14:paraId="312D7AF0">
      <w:pPr>
        <w:rPr>
          <w:rFonts w:hint="default" w:ascii="Times New Roman" w:hAnsi="Times New Roman" w:cs="Times New Roman"/>
          <w:b/>
          <w:bCs/>
          <w:sz w:val="28"/>
          <w:szCs w:val="28"/>
        </w:rPr>
      </w:pPr>
    </w:p>
    <w:p w14:paraId="3FF5162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24E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6D30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6FC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D3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454D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5F5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8B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C6A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1ED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D36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FE1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69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CD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396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CAC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585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8B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EB4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637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E54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D5F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A5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2FD6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841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206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C96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962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841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D772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C399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A19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C5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7B6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C64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275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4D4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B5F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105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CDB9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0FC6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5A9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183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8BD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CE7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880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D78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73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B3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788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84F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E39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03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8A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CD5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87A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BE0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82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7F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EC5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CB0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B1C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D5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223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83B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585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90E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56D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BF7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57A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A7E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B75E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5CA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32E9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9298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44E4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25E0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6244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0AF6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A823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0A90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6598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0453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16D2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BE6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9A04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7E4F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10E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029F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7FE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9C8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B04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837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29F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761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AB4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58C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00E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2CB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00E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9F7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3B4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A9E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0DF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ACB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7BA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1A3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F22D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49D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F452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47DD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9480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272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01E2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025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90F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C1D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4FD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956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C3B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B50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C59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920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14A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0D4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EC2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0AE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131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0C4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A74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330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798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6CD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B1A6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74E8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1E47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9735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F077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52CF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BF27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5D4E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785B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56D1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0F66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4B7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4F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329B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E2F6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54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0F3F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36FE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87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CD5B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1D67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0F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9EBE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EE59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567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0AD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CA5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B29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D81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766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6E9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B8C2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A48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23AF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8C2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4C54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7691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082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82D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8A90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4AD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CF2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450C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804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266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DD29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012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EFE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6BC8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30B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1AA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FDCD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35E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8B9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B2F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02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4AC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949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22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F84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92C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3B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DD0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BF7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B0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AAA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384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2C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FC4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6E2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B6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34E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0A9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22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ADB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608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A3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E57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FB0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90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595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202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75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1CC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255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75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81A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11D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A2F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D2E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295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C8C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EA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8FE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F0C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FC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94F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F9A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54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5EB7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39E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EB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A41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3AE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75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3A0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8E3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34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662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FEE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918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41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347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3BA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05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2F9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79A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75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573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876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75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DF5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332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DD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E6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C05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25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24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E13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4A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552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8A5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15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85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0D6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9A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EC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0BE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A3F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34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EE0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34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9B9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CBB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9D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06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D54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38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8F7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D37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B5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B0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E81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016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0E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237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09C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10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2E7F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445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246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9B0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263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BD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7CB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60B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22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E2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CC8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5C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E98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6BB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7EE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677B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482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A39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A32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F36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C4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545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BC9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27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097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8C9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BB2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758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673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E5A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534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43A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7E4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44A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6E0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E75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009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874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21E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B08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87C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C88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DF0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1A15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14CA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14CA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0338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D73759">
    <w:pPr>
      <w:pStyle w:val="6"/>
      <w:jc w:val="both"/>
    </w:pPr>
  </w:p>
  <w:p w14:paraId="70C540E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D136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29C9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61451D"/>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8354</Words>
  <Characters>16041</Characters>
  <Lines>251</Lines>
  <Paragraphs>70</Paragraphs>
  <TotalTime>151</TotalTime>
  <ScaleCrop>false</ScaleCrop>
  <LinksUpToDate>false</LinksUpToDate>
  <CharactersWithSpaces>17552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2026-03-12T05:04:28Z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