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3F3C3C4">
      <w:pPr>
        <w:pStyle w:val="2"/>
        <w:bidi w:val="0"/>
        <w:jc w:val="center"/>
        <w:rPr>
          <w:rFonts w:hint="default" w:ascii="Times New Roman" w:hAnsi="Times New Roman" w:cs="Times New Roman"/>
          <w:b/>
          <w:bCs w:val="0"/>
          <w:sz w:val="36"/>
          <w:szCs w:val="36"/>
        </w:rPr>
      </w:pPr>
      <w:r>
        <w:rPr>
          <w:rFonts w:hint="eastAsia"/>
          <w:b/>
          <w:bCs/>
          <w:sz w:val="36"/>
          <w:szCs w:val="36"/>
        </w:rPr>
        <w:t>Rat Ficolin-3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38E61D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0.312–20ng/ml</w:t>
      </w:r>
    </w:p>
    <w:p w14:paraId="289AD84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＜0.06ng/ml</w:t>
      </w:r>
    </w:p>
    <w:p w14:paraId="147EDFD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38B5E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0CEB98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F2A18F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A65259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F557EC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50E484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BD2BBC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C3BEE4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774BDD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CFB87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CA0335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w:t>
            </w:r>
          </w:p>
        </w:tc>
        <w:tc>
          <w:tcPr>
            <w:tcW w:w="1134" w:type="dxa"/>
            <w:vAlign w:val="center"/>
          </w:tcPr>
          <w:p w14:paraId="243D61C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71408FF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1860BE3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190E56B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3815972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14840FE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0.312</w:t>
            </w:r>
          </w:p>
        </w:tc>
        <w:tc>
          <w:tcPr>
            <w:tcW w:w="1134" w:type="dxa"/>
            <w:vAlign w:val="center"/>
          </w:tcPr>
          <w:p w14:paraId="445BEB0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B44963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BE2A5F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389237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7D50BC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0CD399E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199944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098E983">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Ficolin-3，也称为HAKA1，是一种在人类中由FCN3基因编码的蛋白质。它被映射到1p36.11。该蛋白可激活与MASP和sMAP相关的补体途径，从而通过激活凝集素途径协助宿主防御。Ficolin-3是一种35kD蛋白，与系统性红斑狼疮血清反应。Ficolin-3不结合纤维连接蛋白（FN1）、弹性蛋白（ELN）或酵母多糖，并且Ficolin-3的凝集素活性不依赖于钙。FCN3基因变体的纯合性导致隐性补体缺乏综合征。</w:t>
      </w:r>
    </w:p>
    <w:p w14:paraId="1CF59BD0">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0E736F9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3E90EE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03C8501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31E76B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12EF9C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BF2147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32EA74C">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29AA3254">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2118B32">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C97C1C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30435E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B7C25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755AD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D335C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249E1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7DC3F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E139E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9D463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08E39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EC33A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CAFA3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61956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8BA68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637C8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34468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44419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D9A8F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5D021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02AD0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7DDCE0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11661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67421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D2327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25C2D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0182A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FA325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C9E5C1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5B4D6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55C2CE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4D73B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D7425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32864D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57503C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697A2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8A132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5A043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FD2145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8465E6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847D5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559F2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20B9C2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BDE4B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F4F53E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4836A3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7EE4A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0158A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141AA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DD171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093C6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C2B57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279B3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560E7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F3589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9DDB8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874E0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F4C8B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A9196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3824C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021B4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11F45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31CE3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F5311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F0FF7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C429E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4303DEB5">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5AB38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EC752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0D9D1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00B6E6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8C0D69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47DDD42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D4F32D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006D8E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48CD65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FE39AC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B73432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598C85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DFBF84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5EC91D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9DCC4B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41F5FD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E896A1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1E272E4">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4A279D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466F6A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527A37E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77E12E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44CBB8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9F0998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21F70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C586A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AD1E5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B2A95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886D6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1BEE5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B84CD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2DFA84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3274BA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62089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E89A8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DB6A7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D061B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D4409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61914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57DFFF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50E0DB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ED72F6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87569B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7F630F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082EE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8C5E1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81E7B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6A656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63601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DB71B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B7CBD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467C6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5E988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A8D009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37C4CD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3E84AE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DEBB7E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672134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0FB76F0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CBE614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7C783B1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D3A3781">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94FDE4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2F924F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5B50CB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D5DCE4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4234BB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6A108C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78C4DC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DD16E4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9C4253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DDB0997">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2973F7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57FE568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6151382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353273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F0ECC2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097926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D18CA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D2D7BA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505702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7D690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4C5AFA7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44A365F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A2DCC1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261F7B2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7C872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5ADDEA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5C14F67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B22264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A80458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ADD6E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3D89B3F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855A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176A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F6770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983CF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1087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2E7F7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A1496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ED88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30D91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916B9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75E2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E0DB1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5D4E8A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C548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58082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0F3F1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CC65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56C2F4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3EE70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CF50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D5122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FD4A77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4A573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775F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D9501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6C7AE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C9D3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A17E8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EF196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BC7E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9156F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012E9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C4EB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1D716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6DF96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5F83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89BCF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A1B20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240E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1CCE19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A922D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4E91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9F0C6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65EBD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597A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87E06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806EB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03EC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10BCE1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BB8B6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873C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287B3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6998F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4F98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5139A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808DD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E52C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59D8D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1DE075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0FB2D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A4A18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1E726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2F643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53C73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BDEBB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E3824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08281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0899DF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C2521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DDDCB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DF6C9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A4A58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BFE70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DAE46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16133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9D4E3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780DB6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86DCCB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4ADD0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5720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E8785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3772E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D52D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05709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E0EA0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3C7B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8A3B0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0DF7E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BC2A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37CFA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FCF1A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822C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70BF8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8B98F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AAD1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C0AFD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01557F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3463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27B2C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3C515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FBBC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B3BA3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2FBD1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29BD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792C4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182698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69F4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45E85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E95D3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A60F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1E064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C8C0D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C0D8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760AA7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3F69A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F0A0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68EEE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E2248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C475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7C6A2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4DDDD0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50E69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29" w:type="dxa"/>
            <w:vAlign w:val="center"/>
          </w:tcPr>
          <w:p w14:paraId="4EB19C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479E3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C8748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301C7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2D89F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1A44AD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E1F71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02EFC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77060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38993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B8BE9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D53D0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00547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24270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45A5F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4E390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106A1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44005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752CE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7E299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5F842A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BCBD3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DF67A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D3026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2E605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4D599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76683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7F1E1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5EE30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C0E75E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B7D3A2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97223C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B53910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E8AD03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E5A9DB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8ED338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7271FC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134B1A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E705FE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6058547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C825E4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581A71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0E2310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D5724F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8BDC8E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14EF0A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CD0E089">
      <w:pPr>
        <w:rPr>
          <w:rFonts w:hint="default" w:ascii="Times New Roman" w:hAnsi="Times New Roman" w:cs="Times New Roman"/>
          <w:sz w:val="22"/>
          <w:szCs w:val="22"/>
        </w:rPr>
      </w:pPr>
    </w:p>
    <w:p w14:paraId="0E88D676">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A8E2B61">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Rat Ficolin-3 Elisa Kit</w:t>
      </w:r>
    </w:p>
    <w:p w14:paraId="7C5621FF">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0.312–20ng/ml</w:t>
      </w:r>
    </w:p>
    <w:p w14:paraId="5D1C6A3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＜0.06ng/ml</w:t>
      </w:r>
    </w:p>
    <w:p w14:paraId="088B4E8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1FD0B1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73C81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748A6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24004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02631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B0A50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7329C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8914B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A1567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E8628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EA4F7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w:t>
            </w:r>
          </w:p>
        </w:tc>
        <w:tc>
          <w:tcPr>
            <w:tcW w:w="1036" w:type="dxa"/>
            <w:vAlign w:val="center"/>
          </w:tcPr>
          <w:p w14:paraId="36DAE0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024B25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6BCEE8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6F0459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704E87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7" w:type="dxa"/>
            <w:vAlign w:val="center"/>
          </w:tcPr>
          <w:p w14:paraId="3B901A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0.312</w:t>
            </w:r>
          </w:p>
        </w:tc>
        <w:tc>
          <w:tcPr>
            <w:tcW w:w="1037" w:type="dxa"/>
            <w:vAlign w:val="center"/>
          </w:tcPr>
          <w:p w14:paraId="723F74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157479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8FAE4D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BF29C2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3599A4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1530A3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496659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856FDC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Ficolin-3, also known as HAKA1, is a protein that in humans is encoded by the FCN3 gene. It is mapped to 1p36.11. The protein can activate the complement pathway in association with MASPs and sMAP, thereby aiding in host defense through the activation of the lectin pathway. Ficolin-3 is expressed as a 35-kD protein that reacts with systemic lupus erythematosus sera. Ficolin-3 does not bind fibronectin(FN1), elastin(ELN), or zymosan, and the lectin activity of the Ficolin-3 is calcium independent. Homozygosity for the variant in the FCN3 gene results in a recessive complement deficiency syndrome.</w:t>
      </w:r>
    </w:p>
    <w:p w14:paraId="62F9E0DE">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8CC03F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F092820">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2485E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DF23F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BC5CD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9784E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524C0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37170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D812322">
      <w:pPr>
        <w:rPr>
          <w:rFonts w:hint="default" w:ascii="Times New Roman" w:hAnsi="Times New Roman" w:cs="Times New Roman"/>
          <w:b/>
          <w:bCs/>
          <w:sz w:val="28"/>
          <w:szCs w:val="28"/>
        </w:rPr>
      </w:pPr>
    </w:p>
    <w:p w14:paraId="36425BDF">
      <w:pPr>
        <w:rPr>
          <w:rFonts w:hint="default" w:ascii="Times New Roman" w:hAnsi="Times New Roman" w:cs="Times New Roman"/>
          <w:b/>
          <w:bCs/>
          <w:sz w:val="28"/>
          <w:szCs w:val="28"/>
        </w:rPr>
      </w:pPr>
    </w:p>
    <w:p w14:paraId="33BA7B3D">
      <w:pPr>
        <w:rPr>
          <w:rFonts w:hint="default" w:ascii="Times New Roman" w:hAnsi="Times New Roman" w:cs="Times New Roman"/>
          <w:b/>
          <w:bCs/>
          <w:sz w:val="28"/>
          <w:szCs w:val="28"/>
        </w:rPr>
      </w:pPr>
    </w:p>
    <w:p w14:paraId="1922CCF0">
      <w:pPr>
        <w:rPr>
          <w:rFonts w:hint="default" w:ascii="Times New Roman" w:hAnsi="Times New Roman" w:cs="Times New Roman"/>
          <w:b/>
          <w:bCs/>
          <w:sz w:val="28"/>
          <w:szCs w:val="28"/>
        </w:rPr>
      </w:pPr>
    </w:p>
    <w:p w14:paraId="47979279">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0466D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EA46B7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4E8E44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4A4C60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740E5AF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021B8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25B71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63D2E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E9922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8B3CA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B2D33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8C1C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A3783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82533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B9D6D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B4BCA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177DA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67595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ABC9A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38124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D72B3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9AD56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037229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052AF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98EA0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370C1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EA649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E00F1B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4FBC7A0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EBC825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37D04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51A71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38ED45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A865E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6735D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8A86B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98307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AC23BC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2E0D56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ABBD94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57762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33ABA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4C4C2A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63063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7347B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F4E09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68BF1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1CF57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4F570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7BA21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75FD1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C0861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82549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580E0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54B16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68652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7A014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C7F5A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A96AA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ECE3E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B2D6E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44465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607E3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FD5D0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B8274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1F63B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F7BB0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6E6B3A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8F21D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45B1EE8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C1D6F3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403D01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8651A5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C83A9F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643D32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1D0718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350FDC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9D67B8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427B26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6562EF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9EE511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B582AD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F24AFC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74446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E08AB7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F3D599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415260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DF1E76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B9DB2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73AD4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00268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6F629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AA6E9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15931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CF7E2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F1736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63C325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4C3130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A98B9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B4FA3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E12CB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F5B87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E20D3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4238B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75BC3F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BBABC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A5F884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25263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695EBC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AB6F2A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749B95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8CF93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00481A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47456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31484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B2E8B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DA47C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D6AC9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C194F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A7125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AB2C2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B565F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26D3FD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6DBB8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BCD88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9F57E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3D3E4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A023A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B2DD7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C18D5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C1F4A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75501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82968A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406E390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FF6F6E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B1C7A3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F79047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4B5C1B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E634C8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A58023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8AFBB8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131CBA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F49E97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2C587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F601C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61C342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1E2317B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68D21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C85E71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8E12FE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A9337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CE9D45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1D53A8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B1BE4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429563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CF0F6A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5AA13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9C77F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217A1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6AE76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23331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487EA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3A8E67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BC7FAC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C8853F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CA3FE2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0B822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605F5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5A659E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F1144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31A83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187085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1CF2B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78DAC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31BE67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A0BE3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FD4BE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94A08F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5086E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2F90A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B713CA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57170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25E8B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C36024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6B308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A8CB0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ECF007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9C649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ACCF0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84605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AB48B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3FE32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E6912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764DC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127F9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43198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8411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68296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4A1D8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C89EC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B3CDE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1D84F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F38DD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B218F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1C3DA8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6E50E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3846A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2ECFD5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5450B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A363E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0D5E1F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4A55C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5F970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23E3D2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599843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15695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3F92D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0A74A5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FDFA5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142D1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6FBCAF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BD0CF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49CCE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C1D7A1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8BDE3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07DA5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F7004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B73A3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FCB9E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79820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208EA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37D08B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2FA34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6D373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E591E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977AF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BE2EF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8AA45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D5F0B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2CD71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CC8F1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EC769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81F30F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1FA97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7DA91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8E306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E1C9C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AF0EC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23477E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12B74F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2741F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6753DB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55505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D0F8B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F9484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97011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E3CD0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886DA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493075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BA905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94D9A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2E03F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B468F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DA807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F2602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5E30A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06E331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B13A4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28A25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2102D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93BD0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C87CF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5D5661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44BA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4FC5E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F9245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7B9FC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880D6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659D8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00209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96400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FDBC7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C1BE1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52A57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C3077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60E3EA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8D79C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14B5C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EB828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B515E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4A9E51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7FCEF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17F312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AB2A6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946F3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79BE0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CA472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00CA6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2BA34C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584E6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739FE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4CE1F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BE991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1AEA5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938B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6B0178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70823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BC65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371E8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E516E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4B7C0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9423E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51BDE1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66721C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B67FE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2B843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48B512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4AD0F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EFC5C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7656D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9751B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5DF755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60B04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C75AA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75F50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6EF98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3110A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A9320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C6124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A50DC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06E84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8292C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76793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4FDE2B">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F9C36D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F9C36D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F3CB0D">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4D744747">
    <w:pPr>
      <w:pStyle w:val="6"/>
      <w:jc w:val="both"/>
    </w:pPr>
  </w:p>
  <w:p w14:paraId="2D7131B9">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DC33E5">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EEC53C">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AA10F79"/>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7977</Words>
  <Characters>14609</Characters>
  <Lines>251</Lines>
  <Paragraphs>70</Paragraphs>
  <TotalTime>0</TotalTime>
  <ScaleCrop>false</ScaleCrop>
  <LinksUpToDate>false</LinksUpToDate>
  <CharactersWithSpaces>15886</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2026-03-12T05:08:30Z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