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WNT3A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23.4–1500pg/ml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3A（Wnt家族成员3A）是一个蛋白质编码基因。与WNT3A相关的疾病包括骨质疏松症、青少年和颅骨干发育不良、常染色体显性遗传。其相关途径包括典型的Wnt途径和泛素化对FZD的调节。与该基因相关的基因本体（GO）注释包括信号受体结合和蛋白质结构域特异性结合。该基因的一个重要同源基因是WNT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WNT3A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23.4–1500pg/ml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WNT3A (Wnt Family Member 3A) is a Protein Coding gene. Diseases associated with WNT3A include Osteoporosis, Juvenile and Craniodiaphyseal Dysplasia, Autosomal Dominant. Among its related pathways are Canonical Wnt Pathway and Regulation of FZD by ubiquitination. Gene Ontology (GO) annotations related to this gene include signaling receptor binding and protein domain specific binding. An important paralog of this gene is WNT3.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