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PGI2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环素是前列腺素I2，是血栓素的对抗剂，能够在扩张小血管的同时抑制血小板聚集，抑制炎性介质的释放，同时拥有舒张血管和抗血小板聚集的作用；它的合成增加可对抗血栓形成，可以用来治疗心血管方面的疾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PGI2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Prostacyclin is prostaglandin I2, which is an antagonist of thromboxane. It can expand small blood vessels and inhibit platelet aggregation and the release of inflammatory mediators. At the same time, it has the effects of vasodilation and anti platelet aggregation; Its increased synthesis can fight thrombosis and can be used to treat cardiovascular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