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57A0B">
      <w:pPr>
        <w:pStyle w:val="2"/>
        <w:bidi w:val="0"/>
        <w:jc w:val="center"/>
        <w:rPr>
          <w:rFonts w:hint="default" w:ascii="Times New Roman" w:hAnsi="Times New Roman" w:cs="Times New Roman"/>
          <w:b/>
          <w:bCs w:val="0"/>
          <w:sz w:val="36"/>
          <w:szCs w:val="36"/>
        </w:rPr>
      </w:pPr>
      <w:r>
        <w:rPr>
          <w:rFonts w:hint="eastAsia"/>
          <w:b/>
          <w:bCs/>
          <w:sz w:val="36"/>
          <w:szCs w:val="36"/>
        </w:rPr>
        <w:t>Human FOLR2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FDB7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293BD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184AA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A2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790F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FA63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E060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65F9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34F0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413D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CF66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CDE3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E3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3D8C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0435B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CB5B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65BDE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EE746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A8F0B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26B38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9BFD2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8367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4446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9296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E15D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E07C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A291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8EDB6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叶酸受体β是一种蛋白质，在人类中由FOLR2基因编码。该基因编码的蛋白质是叶酸受体（FOLR）家族的一员。该基因家族的成员对叶酸和几种还原叶酸衍生物具有高度亲和力，并介导5-甲基四氢叶酸向细胞内部的传递。虽然这种蛋白最初被认为是胎盘特异性的，但它也可以存在于其他组织中，并且它可能在类风湿性关节炎患者滑膜巨噬细胞中甲氨蝶呤的转运中发挥作用。</w:t>
      </w:r>
    </w:p>
    <w:p w14:paraId="0BAB6F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2FEE7A">
      <w:pPr>
        <w:ind w:firstLine="441" w:firstLineChars="0"/>
        <w:rPr>
          <w:rFonts w:hint="default" w:ascii="Times New Roman" w:hAnsi="Times New Roman" w:cs="Times New Roman"/>
        </w:rPr>
      </w:pPr>
    </w:p>
    <w:p w14:paraId="181F9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0819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94C2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04A3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E8A0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9DE7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C0394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BDE5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A039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D6FD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723F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A2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AB1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DCD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1A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024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C29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DFB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919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B4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0FD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6E7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744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47B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46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862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8E4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79F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68D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99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3BB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A73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AD4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DBD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27C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65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441D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BDF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B87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4E8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FA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F2E8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E1F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98E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893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86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25C6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A2F1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013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96A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67B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C8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C926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92C1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4F7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1C4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6DE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FC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898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AFB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D12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8F0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45D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00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D13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FB6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560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2A8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62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92B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700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FE4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13D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E9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3FBB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554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471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490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9DDA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7B31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B649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6D57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D846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3703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ADF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9E65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E2B8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EB32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CCC4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BD8C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EB39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9AB5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DC08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4BD3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9B29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B528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A410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80DC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69E4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2A8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1C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18D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347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991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B51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F5D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BA3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9F42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BCF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6B9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1E4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455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704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170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C621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B1A5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AC06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D91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541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6F0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51E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70D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0DC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6B3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8BB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56A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F11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CEB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C0A3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9368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876D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8118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D45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BD40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ECDD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7863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2590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A2C4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E4E7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3B72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2CF7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187F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569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BAD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BF12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888B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7B43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D0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3C68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1177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D8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CD85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181B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CF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40CA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ECFD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9C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F64D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693F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2ED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F75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B32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A26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0E1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74A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ED3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D8F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47C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BF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69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EE4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D2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6B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B0E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5A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C5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48D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03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F9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406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16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C5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E45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41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20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D5C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49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39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9C9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B2A7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05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C3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DBF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35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2F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E6F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F6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A9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9F5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D6D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4E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9B5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0F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C9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56B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DA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EE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6B2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16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EF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B0A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0F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96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AA5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54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3C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376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B4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DE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B81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09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85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1A8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FF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D0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452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A884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81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333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B62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BF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430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961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8D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617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13B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4F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4F3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3C1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33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3FF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6D3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9E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B6D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3F8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412F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F0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AB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6F6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B5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8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C36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84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43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E2E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F7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94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55D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077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FF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74F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E8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E1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ABD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D6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EE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CEE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D9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74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1ED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7F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1F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288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75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8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B5E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E3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46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150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08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6D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CB4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54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51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AD1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34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87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EEC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EA9E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BB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B4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44B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5B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CE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BB0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6E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F6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2DC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DD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2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890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04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50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B4F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FB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E3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409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82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F6F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9DE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BA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4C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2A2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FD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0D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EE2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17A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5D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348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3034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9AD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E27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F1C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224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B54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BFD3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9EA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78ED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3877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732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4BF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E3A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381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4CD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0C4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323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12DEDD">
      <w:pPr>
        <w:rPr>
          <w:rFonts w:hint="default" w:ascii="Times New Roman" w:hAnsi="Times New Roman" w:cs="Times New Roman"/>
          <w:sz w:val="22"/>
          <w:szCs w:val="22"/>
        </w:rPr>
      </w:pPr>
    </w:p>
    <w:p w14:paraId="761D14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142AD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FOLR2 Elisa Kit</w:t>
      </w:r>
    </w:p>
    <w:p w14:paraId="02B11C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AF759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78226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31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300D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BD0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327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5AB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880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5BA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874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2C8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49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6F5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3735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2B31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1554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E7BC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58AB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F499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1FD0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2B01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299D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DB84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247A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335A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8CEB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DD89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 xml:space="preserve">Folate receptor β Is a protein encoded by the folr2 gene in humans. The protein encoded by this gene is a member of folate receptor (folr) family. Members of the gene family have high affinity for folate and several reduced folate derivatives, and mediate the transmission of 5-methyltetrahydrofolate to cells. Although this protein was initially considered placenta specific, it can also exist in other tissues, and it may play a role in the transport of methotrexate in synovial macrophages of patients with rheumatoid arthritis. </w:t>
      </w:r>
    </w:p>
    <w:bookmarkEnd w:id="0"/>
    <w:p w14:paraId="1A4A6D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9321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FBBD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A56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3A5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0E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8FE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47C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6D2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979A2A">
      <w:pPr>
        <w:rPr>
          <w:rFonts w:hint="default" w:ascii="Times New Roman" w:hAnsi="Times New Roman" w:cs="Times New Roman"/>
          <w:b/>
          <w:bCs/>
          <w:sz w:val="28"/>
          <w:szCs w:val="28"/>
        </w:rPr>
      </w:pPr>
    </w:p>
    <w:p w14:paraId="2EF96D85">
      <w:pPr>
        <w:rPr>
          <w:rFonts w:hint="default" w:ascii="Times New Roman" w:hAnsi="Times New Roman" w:cs="Times New Roman"/>
          <w:b/>
          <w:bCs/>
          <w:sz w:val="28"/>
          <w:szCs w:val="28"/>
        </w:rPr>
      </w:pPr>
    </w:p>
    <w:p w14:paraId="08D68372">
      <w:pPr>
        <w:rPr>
          <w:rFonts w:hint="default" w:ascii="Times New Roman" w:hAnsi="Times New Roman" w:cs="Times New Roman"/>
          <w:b/>
          <w:bCs/>
          <w:sz w:val="28"/>
          <w:szCs w:val="28"/>
        </w:rPr>
      </w:pPr>
    </w:p>
    <w:p w14:paraId="40B3221D">
      <w:pPr>
        <w:rPr>
          <w:rFonts w:hint="default" w:ascii="Times New Roman" w:hAnsi="Times New Roman" w:cs="Times New Roman"/>
          <w:b/>
          <w:bCs/>
          <w:sz w:val="28"/>
          <w:szCs w:val="28"/>
        </w:rPr>
      </w:pPr>
    </w:p>
    <w:p w14:paraId="254D99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9B5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CB5B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EFE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A1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09F7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EEA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10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4A4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7B5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A6F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E5F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4D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D73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653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4E8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028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12C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0D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1E0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2E4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3A3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7D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61D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97B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79F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582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1C9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7FE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7284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C26E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C22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F0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1D2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609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85A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B39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6C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16F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379E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110F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378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422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BA6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ED9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B13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44E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C2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22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02E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58D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243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A0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FC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6FF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DB0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016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6C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94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94C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302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D63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A5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57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A20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B72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32E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01B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7CF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ABA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5B3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F444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FBD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321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EA11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CAD1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4511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0A40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A12A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463F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DE3F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3A59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D294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CF98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8B2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E225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633F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0A1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9147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F75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0C8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224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CBF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7C7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526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38E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5E5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925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59B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C2B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57D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28D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CD5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690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401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6FB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FBA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AB5D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D09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2A66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7BEB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B0D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A9E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624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5BA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FC8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722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639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526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5A3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EC9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4C5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E2E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66E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849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BE0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3B6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76B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3D2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474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CF8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52C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1C0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4DF2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8FD8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2B54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1C5C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E912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910E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7F31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6EDB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707A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D5AF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403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A59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C8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18F3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8B84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C3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6032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1936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A4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620A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A831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74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79DF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5AC2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6FF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E01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852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54C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6CF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2D8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855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C6A6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9E3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4B42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11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F1C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194F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CF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4B7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C460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E6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0E6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1B8D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8C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698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C992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FF0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9F3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6485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AAB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428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5F63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3B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60C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6FB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EC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92E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427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36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EAF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42C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5F7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B16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16A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11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72C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F85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6B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FB4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A4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3B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DE8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03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93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99F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4F7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91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59A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125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C4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B92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632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BE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F1A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D0A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26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8FB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ABF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56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C20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7EC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D31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FB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5EE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E02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A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579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6D8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90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E18D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D6C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CA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AE4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1FB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06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8B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8C9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03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9E8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597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8B0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44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B77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A58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0B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7AF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006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8E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E27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6CE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63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532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517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30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BD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BB0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AE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18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D9F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25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1C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AEF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011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4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BFC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D4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26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27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37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E6D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D50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A9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C1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EE6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00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34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D65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4D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EB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E34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D0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33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B36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C21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9F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050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E64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C3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DB97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060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48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982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C3E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EF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576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4F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26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D17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C3A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80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B8D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F3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9C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9EDE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03D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84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7E6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203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14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293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F08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11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F9F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36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E24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4BC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E86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FEF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F92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BD9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0C2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315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E3B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B2A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A9B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2D5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BF1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050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6BD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246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CA8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5B50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CC0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7CC0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09A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B7F97E">
    <w:pPr>
      <w:pStyle w:val="6"/>
      <w:jc w:val="both"/>
    </w:pPr>
  </w:p>
  <w:p w14:paraId="155DD6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94E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0129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024ABB"/>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9457</Words>
  <Characters>21760</Characters>
  <Lines>251</Lines>
  <Paragraphs>70</Paragraphs>
  <TotalTime>1</TotalTime>
  <ScaleCrop>false</ScaleCrop>
  <LinksUpToDate>false</LinksUpToDate>
  <CharactersWithSpaces>24439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2026-03-10T05:13:32Z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