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416A2A">
      <w:pPr>
        <w:pStyle w:val="2"/>
        <w:bidi w:val="0"/>
        <w:jc w:val="center"/>
        <w:rPr>
          <w:rFonts w:hint="default" w:ascii="Times New Roman" w:hAnsi="Times New Roman" w:cs="Times New Roman"/>
          <w:b/>
          <w:bCs w:val="0"/>
          <w:sz w:val="36"/>
          <w:szCs w:val="36"/>
        </w:rPr>
      </w:pPr>
      <w:r>
        <w:rPr>
          <w:rFonts w:hint="eastAsia"/>
          <w:b/>
          <w:bCs/>
          <w:sz w:val="36"/>
          <w:szCs w:val="36"/>
        </w:rPr>
        <w:t>Bovine Flt-4/VEGFR3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29D1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74781F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51EF5A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AB2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6EE3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825D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747C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0021C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B1D35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4398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385D9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DBFC9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2FB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382C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5511AA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AA81C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8E45F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E38BF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AE1F7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26E89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227F42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688EA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257C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0A9B0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981E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E8206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42A8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5C6663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ms相关酪氨酸激酶4，也称为FLT4，是一种在人类中由FLT4基因编码的蛋白质。它被映射到5q35.3。该基因编码血管内皮生长因子C和D的酪氨酸激酶受体。该蛋白被认为与淋巴管生成和淋巴管内皮的维持有关。该基因突变导致遗传性IA型淋巴水肿。</w:t>
      </w:r>
    </w:p>
    <w:p w14:paraId="5C874D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98184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4041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47DC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153F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D4ED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65846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B7EFF8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0A60AB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F788E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64BAC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DD6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324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DB89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A7F1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B17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25B4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7BCB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8D3D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78A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81A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250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9EC36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DC96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DF3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A58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4C13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21D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7B9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7A0D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F89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4EC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F07E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359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D868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EC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3FB1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633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7FC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DEBF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AE9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81C7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603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8D8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F54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4AF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4C2F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48E62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C688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47E6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7509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F47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6458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159F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C2D8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CF50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3B7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CC5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42B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3522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BEA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10B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EA4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B27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4C8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E9BA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C050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62E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8CE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FAE0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DA07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51A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F8E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C8C1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A85E9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9AA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6D7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E45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EC6F0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6E47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5A74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198E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5581D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C5F56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0AEE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6075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31C26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888E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9C4D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6E85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FEB6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1AB6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1D986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50C6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9479B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3DED6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CFBF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2B7B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85410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97F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29A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C257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895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45A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EEA6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2C6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26BC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7D767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ECDA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E5A3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494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082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F3E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7BFF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B460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1C28E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04571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C457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350F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24A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5DF4D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DCD3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168E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35DC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B60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9B1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5492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FDC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234E5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5FD4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D44DB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3801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BA2C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B2F0E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5157F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0342C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10208E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5141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8D4C9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AA826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72404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5FC6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FB00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AFC1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2D43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25D6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AC124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2A9B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6C37E3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00465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13D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1E59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B175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A09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DF95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9177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69A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2EB87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3525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68D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0F3B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157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25D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EDF0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51AFC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60B0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EE4D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C9B10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E1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BB9F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D53E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AE2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49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825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A35C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AEB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7650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F07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9D4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8DB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606A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A4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36A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ACC4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31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F4F5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743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EE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5D6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4A43A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AFF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8F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BBCE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4AE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21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10E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932A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22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29E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E7D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61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2CDF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36BE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3B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689FD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C22D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0D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8A635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CC6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85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D34ED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7C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B5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D891F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88E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CA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DED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469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EA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0787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002C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40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267D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7F77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6A0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689F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D620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D87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8D18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64A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958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8FEE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833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72F7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8EE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69C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2C44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9D2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F35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D2A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A7E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A5C5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B81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5E2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9D52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7CF9B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BAC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45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A2D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E64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F8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D499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75BE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F1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5AF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C9BD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1A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B894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C5DB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C7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8EF6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286C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25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EBA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BC0B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0F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9184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E741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84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0425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1DE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50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1C3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387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C9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349A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D4D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B7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F45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0EA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E8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787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CD2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9A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340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3C81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5F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0EA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12B9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A30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1A5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660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61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EA1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66D0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974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449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95E8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0A78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8F1B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6412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33CA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6AC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5CE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AF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1AF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5053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624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068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933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0CF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22A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A3AC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A3F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584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3A66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5E2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62A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E93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755BA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F7AC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2B262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8B28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AE02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1A91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1A01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36ED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24332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2A4E6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C2F5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C108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69156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5B96D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FE5D8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4582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952D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81B0369">
      <w:pPr>
        <w:rPr>
          <w:rFonts w:hint="default" w:ascii="Times New Roman" w:hAnsi="Times New Roman" w:cs="Times New Roman"/>
          <w:sz w:val="22"/>
          <w:szCs w:val="22"/>
        </w:rPr>
      </w:pPr>
    </w:p>
    <w:p w14:paraId="1D1726B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5757F2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Flt-4/VEGFR3 Elisa Kit</w:t>
      </w:r>
    </w:p>
    <w:p w14:paraId="5C1FD21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CCD8E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39D17F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0EF11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8B3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1D4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0164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CC4E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33C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D1B0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8C36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15A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5A0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BAF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22795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854EF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65E3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A435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E854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05DA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45BDC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D6FD2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361B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EE62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8D81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DF0FF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5A94D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F554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Fms-related tyrosine kinase 4, also known as FLT4, is a protein which in humans is encoded by the FLT4 gene. It is mapped to 5q35.3. This gene encodes a tyrosine kinase receptor for vascular endothelial growth factors C and D. The protein is thought to be involved in lymphangiogenesis and maintenance of the lymphatic endothelium. Mutations in this gene cause hereditary lymphedema type IA.</w:t>
      </w:r>
    </w:p>
    <w:p w14:paraId="1C7A35D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719AB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F47E80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FD1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643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E70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8C1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F6F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518B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E9604E">
      <w:pPr>
        <w:rPr>
          <w:rFonts w:hint="default" w:ascii="Times New Roman" w:hAnsi="Times New Roman" w:cs="Times New Roman"/>
          <w:b/>
          <w:bCs/>
          <w:sz w:val="28"/>
          <w:szCs w:val="28"/>
        </w:rPr>
      </w:pPr>
    </w:p>
    <w:p w14:paraId="6B90B87F">
      <w:pPr>
        <w:rPr>
          <w:rFonts w:hint="default" w:ascii="Times New Roman" w:hAnsi="Times New Roman" w:cs="Times New Roman"/>
          <w:b/>
          <w:bCs/>
          <w:sz w:val="28"/>
          <w:szCs w:val="28"/>
        </w:rPr>
      </w:pPr>
    </w:p>
    <w:p w14:paraId="2E3B2428">
      <w:pPr>
        <w:rPr>
          <w:rFonts w:hint="default" w:ascii="Times New Roman" w:hAnsi="Times New Roman" w:cs="Times New Roman"/>
          <w:b/>
          <w:bCs/>
          <w:sz w:val="28"/>
          <w:szCs w:val="28"/>
        </w:rPr>
      </w:pPr>
    </w:p>
    <w:p w14:paraId="1A8B3098">
      <w:pPr>
        <w:rPr>
          <w:rFonts w:hint="default" w:ascii="Times New Roman" w:hAnsi="Times New Roman" w:cs="Times New Roman"/>
          <w:b/>
          <w:bCs/>
          <w:sz w:val="28"/>
          <w:szCs w:val="28"/>
        </w:rPr>
      </w:pPr>
    </w:p>
    <w:p w14:paraId="17F42BD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981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9285C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5902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AC2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9FF6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7C9C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62C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9091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C25D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F62C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E554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2304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2DE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12EA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5060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CF76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62B1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CE4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643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5A4D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88B6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D657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923B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B8D7F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4D7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134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92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5A67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236EB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4954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8B06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19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5BAF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732E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7F0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ED09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2A7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C35E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FC727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2AEB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E20C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855F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49A8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270F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A8A0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30C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E6DE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FDC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E82D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A9B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5F9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28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C79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473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795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4E4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1D3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A33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5A8F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765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043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0CED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74F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B56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CC1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05F1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20D9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00FA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628D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8922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D738B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E58C4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BC0D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F0B5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E315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FB2ED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4718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8A33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D3680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E16BC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57BF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FA162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A139A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67E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146E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BA63E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72AAB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2C0F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390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A5DF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75FE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947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DAD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9A4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E16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DC6E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70DC7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FB1AE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148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BBAB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9DFF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FF2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E5FD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CBC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B8A1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738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3BDAF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824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4C43F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8BCC3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549A7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C0EA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89D7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14DA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8D9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4CD8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E49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B05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DCE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E76C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FEC0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F89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6A62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9BAF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4DC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570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5D0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90EE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732D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FFF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675C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33AE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BC054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31C1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7833A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A251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AF579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88530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1871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105F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9A723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53D9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2916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7B5D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F79C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18A1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2CC8C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806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D4A0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865E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4A3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6AF5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9F2C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952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2E2B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2AD1A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9C6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566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0249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EF99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7BE4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24AB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A9B9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751EE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16D0F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E3201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65F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1558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54D0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6B2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98D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F9FB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941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7DF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8375A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CE0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DF6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A724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C88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88EC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0FEC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267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EC0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9EAB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AFC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9C5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CBAB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C9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1594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E1D5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8E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087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E39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B92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D15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C011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827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293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E6AC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205F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804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1CD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70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CCD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B64C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4D8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DC3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103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80EE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7F5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13A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27C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57D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3398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EDD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745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994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F5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CFB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108E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6473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0EB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53E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2A2A4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1A3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D4E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817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F25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9EB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5BD5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802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B9E0C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AB3D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FFDF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49D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3A5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C9CD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F67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879B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84B8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377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F44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C398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ECA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726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BB9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212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B97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5CAF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29B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10D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E5D6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D72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F53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FA3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8452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E31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2B04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CB2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6F8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C8E9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6A72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10D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8CDE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5A0F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D90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48B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2E8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06C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7801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8EB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4E2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540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74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E6B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A0D0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2CB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6A3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5DF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545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AC5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2179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EBE4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F7F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DF8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2C3AC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72CD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894D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3684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875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3446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014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5E1F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91A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FBD8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70CE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8AE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E03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949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5873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1CD5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B0AB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F3D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854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84F3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A173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CD88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558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87A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1F6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44EF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B96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50B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0CE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DB5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AE24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DED9C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4076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2E3E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625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2DDC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3ED4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F7F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03A0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348A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61BC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C708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590D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66AD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CC92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8A3B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4E9C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32C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AC09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EC49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EC498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B77C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163909">
    <w:pPr>
      <w:pStyle w:val="6"/>
      <w:jc w:val="both"/>
    </w:pPr>
  </w:p>
  <w:p w14:paraId="6223E9D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989A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C5A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267D4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6732</Words>
  <Characters>8247</Characters>
  <Lines>251</Lines>
  <Paragraphs>70</Paragraphs>
  <TotalTime>0</TotalTime>
  <ScaleCrop>false</ScaleCrop>
  <LinksUpToDate>false</LinksUpToDate>
  <CharactersWithSpaces>8404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2026-03-06T09:30:29Z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