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816424">
      <w:pPr>
        <w:pStyle w:val="2"/>
        <w:bidi w:val="0"/>
        <w:jc w:val="center"/>
        <w:rPr>
          <w:rFonts w:hint="default" w:ascii="Times New Roman" w:hAnsi="Times New Roman" w:cs="Times New Roman"/>
          <w:b/>
          <w:bCs w:val="0"/>
          <w:sz w:val="36"/>
          <w:szCs w:val="36"/>
        </w:rPr>
      </w:pPr>
      <w:r>
        <w:rPr>
          <w:rFonts w:hint="eastAsia"/>
          <w:b/>
          <w:bCs/>
          <w:sz w:val="36"/>
          <w:szCs w:val="36"/>
        </w:rPr>
        <w:t>Monkey Prolactin/PRL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27B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4D1B4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D06D1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54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57D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977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731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CA06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A7B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4FB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D4E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FA5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D2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2B4F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3D87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28FE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CF0B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11DA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0A6ED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FB5E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560D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317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B91E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883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6C1B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8AD2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7C4B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ED3E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乳素，也称为PRL，是一种由PRL基因编码的蛋白质。该基因定位于6p22.3。该基因编码垂体前叶激素催乳素。它可能通过抑制细胞凋亡在细胞存活中发挥作用，并且对泌乳至关重要。催乳素也以细胞因子样的方式发挥作用，是免疫系统的重要调节因子。催乳素作为一种生长、分化和抗凋亡因子，具有重要的细胞周期相关功能。作为一种与细胞因子样受体结合的生长因子，它对造血、血管生成也有深远的影响，并通过多种途径参与调节血液凝固。</w:t>
      </w:r>
    </w:p>
    <w:p w14:paraId="307BF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E03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EA37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6989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990D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7325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0C40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BF6D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872B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A428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D61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F16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FF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4FC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19D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56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579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2B7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124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B34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B3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72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576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C89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2AF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41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321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769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8EA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E14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8C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E2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B14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FB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343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59A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59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4D9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BD6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3EC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1E2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85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594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DDA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5F1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6BC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7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434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4BC0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FEA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048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DBD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3D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603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B3E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62A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107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FE0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EF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37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9B1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E81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ECE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7AE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F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887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62B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349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5C0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FC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196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4CC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4E0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48B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B9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4B71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DE0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E3D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49D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6288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62F6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9CE3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34E8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8AD4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3639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397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35FC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5714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DA5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24D9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F91D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0FA5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0B67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407F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5634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53D3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B73B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470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664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698B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B85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C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6B0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096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F02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61B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B8B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058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2D96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70C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4EC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47B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F95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846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EB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D87B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1815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739B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A6B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06E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A17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213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51E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2D7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EBD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5F5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B1C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FD7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52A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A10A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DC4E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1EE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903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6A8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E58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CFB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242A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9C4F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DA77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EA91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2C78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9168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19F4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B4F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CB7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F07F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3F14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3D8E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A9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244F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4090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71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9E7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735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8D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8283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4B4A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E1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B95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BB0E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9E6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C3E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BD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F56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5A1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DD2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AD7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F6B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492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59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75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04A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7B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05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D56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56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A6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096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93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EE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D46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42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90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CAC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96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98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E92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07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FB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A2D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5532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7F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FC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99F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E8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31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25E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03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CA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078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97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BA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8DD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DE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E8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5D3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DB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0E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C2C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C7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6F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211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73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E2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970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B1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7F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500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DE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EE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8BB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09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F7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A11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9C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F6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CA7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66A7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DA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D78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F69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4F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F5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E7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ED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BC8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EB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9B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E16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AD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F9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3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27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81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0E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BA8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FC5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7C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86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7E2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F5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D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0E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5B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34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4F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2A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4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3C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B6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0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47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A4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63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BE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DE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3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2C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5B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9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26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2B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1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E4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6F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8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A3E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34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8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6C3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D9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1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9B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26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5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F3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8C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0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B07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98A5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33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2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B8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2D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1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8A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02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80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47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2F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4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B7A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F7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8E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B5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A6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E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E4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EE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32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D8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2E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9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75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A3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3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82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27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71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91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F3D8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186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180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834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8A9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837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947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7A6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48A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10A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1C6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07A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DEF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D89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FBD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30D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E65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480CDB">
      <w:pPr>
        <w:rPr>
          <w:rFonts w:hint="default" w:ascii="Times New Roman" w:hAnsi="Times New Roman" w:cs="Times New Roman"/>
          <w:sz w:val="22"/>
          <w:szCs w:val="22"/>
        </w:rPr>
      </w:pPr>
    </w:p>
    <w:p w14:paraId="582296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E9F9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Prolactin/PRL Elisa Kit</w:t>
      </w:r>
    </w:p>
    <w:p w14:paraId="04A60C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0D94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42FC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A6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1635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886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E45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640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700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C51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05A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59D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DB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162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D69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B44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614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6CF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0FAD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F69E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6643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D2FA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FCB8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D798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11E1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5EB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8ABD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90C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Prolactin/PRL is Prolactin, also calle PRL, is a protein that in humans is encodes by the PRL gene. This gene is mapped to 6p22.3. This gene encodes the anterior pituitary hormone prolactin. It may play a role in cell survival by suppressing apoptosis, and it is essential for lactation. Prolactin also acts in a cytokine-like manner and as an important regulator of the immune system. Prolactin has important cell cycle related functions as a growth-, differentiating- and anti-apoptotic factor. As a growth factor binding to cytokine like receptors it has also profound influence on hematopoiesis,angiogenesis and is involved in the regulation of blood clotting through several pathways.</w:t>
      </w:r>
    </w:p>
    <w:p w14:paraId="6129A3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4F0B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1B18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74B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E90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3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1A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74B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1D1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5AADC7">
      <w:pPr>
        <w:rPr>
          <w:rFonts w:hint="default" w:ascii="Times New Roman" w:hAnsi="Times New Roman" w:cs="Times New Roman"/>
          <w:b/>
          <w:bCs/>
          <w:sz w:val="28"/>
          <w:szCs w:val="28"/>
        </w:rPr>
      </w:pPr>
    </w:p>
    <w:p w14:paraId="037632CD">
      <w:pPr>
        <w:rPr>
          <w:rFonts w:hint="default" w:ascii="Times New Roman" w:hAnsi="Times New Roman" w:cs="Times New Roman"/>
          <w:b/>
          <w:bCs/>
          <w:sz w:val="28"/>
          <w:szCs w:val="28"/>
        </w:rPr>
      </w:pPr>
    </w:p>
    <w:p w14:paraId="3D7FD019">
      <w:pPr>
        <w:rPr>
          <w:rFonts w:hint="default" w:ascii="Times New Roman" w:hAnsi="Times New Roman" w:cs="Times New Roman"/>
          <w:b/>
          <w:bCs/>
          <w:sz w:val="28"/>
          <w:szCs w:val="28"/>
        </w:rPr>
      </w:pPr>
    </w:p>
    <w:p w14:paraId="45B2DECB">
      <w:pPr>
        <w:rPr>
          <w:rFonts w:hint="default" w:ascii="Times New Roman" w:hAnsi="Times New Roman" w:cs="Times New Roman"/>
          <w:b/>
          <w:bCs/>
          <w:sz w:val="28"/>
          <w:szCs w:val="28"/>
        </w:rPr>
      </w:pPr>
    </w:p>
    <w:p w14:paraId="750A8A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0A0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259C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7F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AF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1F4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28E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26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27F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F6C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A6E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9C4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8A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EA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733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9EB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2F9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9F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6B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928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9CB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A3A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9E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3C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58A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957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AB3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15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55D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556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3FEF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FCE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EC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AA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6A6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C56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F73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08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F9C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D8B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E17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D27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4D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8C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191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05E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549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D6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49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093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1FD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FF7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D2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33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672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930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F4B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AE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AF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EED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CDF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015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DC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1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10C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A12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679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935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559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078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AC7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0D6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4C4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74D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DA8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25B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301A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DE32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FC99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AE6E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8ED3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DA39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7724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5FAE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33D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527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0216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342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007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12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3BD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7E4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38A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7FA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DC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BC7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340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C3B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262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465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FD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3F8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A1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1AB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1B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7E1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2BF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506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E6E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5A1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FEA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735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43B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349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A84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DC1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7B8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EAC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4E0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4B9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F52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DE1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2DD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0E9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CA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BD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0AB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36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FFB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99C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5E6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DB8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0E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8C0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D29F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3DE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825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9F1A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3E35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DAFD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1733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C59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DD5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8A6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06E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66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5161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2FA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E3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4691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B57B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9A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EE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DC2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29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29C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C6F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AE6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B3C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0B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B5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24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EE6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87D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4B1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514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7BC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71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0F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119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4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13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55B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81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47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C443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B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63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DF1C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3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98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C91D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8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D16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5EE1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8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5E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4F4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D6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E3D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79E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7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D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27C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AE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4B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07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B8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20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280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96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2E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E4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CC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8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B0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D7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7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983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03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B7F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15B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28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6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57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05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C1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0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DC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8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63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87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08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E2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433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80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4BC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0A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1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FC6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BE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F2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6EF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F9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6A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D4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05D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27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5FC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23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0E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42F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B9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312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3B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CA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84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7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062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16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44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CE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E9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E3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7D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70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12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E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1F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87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3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8D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68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9C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0E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80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7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D6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F3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9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3B0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42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53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341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78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C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4B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0E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6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23B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92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2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230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B7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54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C3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6DF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FA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89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AD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EE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9E7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28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93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9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33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CB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097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E7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64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AB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D9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01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5B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AE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66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F14A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90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36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6A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6D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52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69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72F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7A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32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1F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99E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43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4DD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08A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A5B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C6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91E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1F6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04C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722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062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BEA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FF0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931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8D2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6ED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60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DDC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D62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CD62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28D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31F6BA">
    <w:pPr>
      <w:pStyle w:val="6"/>
      <w:jc w:val="both"/>
    </w:pPr>
  </w:p>
  <w:p w14:paraId="1EE544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F52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6F2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0846E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3883</Words>
  <Characters>4828</Characters>
  <Lines>251</Lines>
  <Paragraphs>70</Paragraphs>
  <TotalTime>0</TotalTime>
  <ScaleCrop>false</ScaleCrop>
  <LinksUpToDate>false</LinksUpToDate>
  <CharactersWithSpaces>4901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2026-03-12T07:58:31Z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