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50F730">
      <w:pPr>
        <w:pStyle w:val="2"/>
        <w:bidi w:val="0"/>
        <w:jc w:val="center"/>
        <w:rPr>
          <w:rFonts w:hint="default" w:ascii="Times New Roman" w:hAnsi="Times New Roman" w:cs="Times New Roman"/>
          <w:b/>
          <w:bCs w:val="0"/>
          <w:sz w:val="36"/>
          <w:szCs w:val="36"/>
        </w:rPr>
      </w:pPr>
      <w:r>
        <w:rPr>
          <w:rFonts w:hint="eastAsia"/>
          <w:b/>
          <w:bCs/>
          <w:sz w:val="36"/>
          <w:szCs w:val="36"/>
        </w:rPr>
        <w:t>Monkey Serpin A5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21F6E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643609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D38806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6AC9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C0C5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DC977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CB805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25866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3DC87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07A32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252DF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49638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4626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D7B4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C60A5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CEF93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9DB65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2D918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86586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9A71E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C28D1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D55CF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BCC2C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384D5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8C390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5786D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85242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749531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蛋白C抑制剂（PCI），也称为SERPINA5，是serpin型丝氨酸蛋白酶抑制剂，存在于大多数组织和液体中，包括人的血浆、精浆和尿液。它是一种52kD糖蛋白，属于丝氨酸蛋白酶抑制剂（Serpin）超蛋白家族。该家族成员是一种糖蛋白，可抑制多种丝氨酸蛋白酶，包括蛋白C和各种纤溶酶原激活剂和激肽释放酶，因此在多个器官的止血和血栓形成中发挥多种作用。</w:t>
      </w:r>
    </w:p>
    <w:p w14:paraId="32E2CD8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8609D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BC277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54F40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5279F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CCD97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A206F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291C3A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1FCE35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C189DC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90548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F4B42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685F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3C6B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258A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1346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79DDA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EAE51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FA352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680EF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297A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F913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5F136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83315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8ED64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C455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5C08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2F06C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52E6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0B9A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77AC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BD45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7A44A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81FFF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6FF2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75A1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3F8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0961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6EE6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DF6AC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592D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836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AD2F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3048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E66B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955B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13E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95D2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89E41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37DB1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D9B1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0CE2C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89D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F5F2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17273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B9550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D97B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C7DA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836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07C3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34E53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0D5A6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1E82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2C3B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63C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ED78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12A91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496F9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50E4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75DB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5C7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80409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A5A47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24BDF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C8BE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773D8B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ACAF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1291F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71D86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F1103E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D85CF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93C29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62249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3A8EAB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43D8C4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BD68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BB9F51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A8FC1E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78104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E2F7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7A5AE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909F7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0FA4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CF5B61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2AA621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53E64A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E8B189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86E9D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65694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2B473A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6946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652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0DCC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F15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313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FFB3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CBCB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FC8A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421C5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492E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1764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2DF8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512A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688B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C30D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53ECE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061EF9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9F510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63D60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E554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D2B0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BF6E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C797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AD3D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55F4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F5B9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CE5B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C6AE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4FC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EF6A65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AE74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2A45F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BFDC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F6D1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91EA5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ED377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6BAFC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6E8746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795A4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61747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0EE04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1D169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011BF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89DE7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A1114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315EE6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B06B7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AD4963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F780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77C895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E93A7B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10C6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EB914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FAE78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032F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A927A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EDD22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70A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508C2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E40EC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7D4B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E4622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B30C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2745B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9FB9F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FF02D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E26B6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44AB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8D9D5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043B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5DF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5FDE7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6A8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C27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04C4F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6D9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BBB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281B6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F441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D1B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63170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5F71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9C2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DA042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FEB0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16D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1E9E7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21A6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62E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1704B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6F92D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220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92E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A13E0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64B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9ADB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8A7FA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DBFE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92C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F0E6D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54EB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85F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F890F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6496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F52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F5A7C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527B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7E2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1450C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9BA6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19B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014BE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ABBA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421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7CBAB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1D6B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A77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FA3CE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8A74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BCC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86982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E822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E65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5C5EB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5998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68C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7ECC1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AA3DF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13C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531C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91B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9867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30F8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CE8C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FDFC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C6D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E883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2BE6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6A5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B78C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B44F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86A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4D03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34BE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E81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4B9F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94752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369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AC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92EA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DC6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42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1366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E780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9F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9652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7244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30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4893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0AE9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02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7EC4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0E79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485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FC08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5AD0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F0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5971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7DC6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60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61BB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7406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63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91C2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1DB8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73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38DA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898C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98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61A8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468D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9B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6B0F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8E01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48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52DA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A69E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E7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9588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04ECE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CF6C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EFF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67D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847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8CA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C740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4E7D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BB6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70DB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060C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5ED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6038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090A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167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A8C4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C37C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268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F073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154B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B42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C947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8F77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FAF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E7A4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3455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1AF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B976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79F3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424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1BA6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D0FCB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D2D1A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9DD4C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5B8F9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836B4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7D1FD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506F0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C799C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E244F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50573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589C5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A3CAB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80161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12DF9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C528B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A8D47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DD212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2D45F61">
      <w:pPr>
        <w:rPr>
          <w:rFonts w:hint="default" w:ascii="Times New Roman" w:hAnsi="Times New Roman" w:cs="Times New Roman"/>
          <w:sz w:val="22"/>
          <w:szCs w:val="22"/>
        </w:rPr>
      </w:pPr>
    </w:p>
    <w:p w14:paraId="74861F3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BF7F61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Serpin A5 Elisa Kit</w:t>
      </w:r>
    </w:p>
    <w:p w14:paraId="25959EC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0C8D1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7E6DB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B74A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A8E9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9C5D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3D3E1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EB30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EC4B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6CA5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A8AE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4285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3DC3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7824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193F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D16E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A31F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EF4FE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2CBB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E523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D5DE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236E4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F208B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CB833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BC22D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B9325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5EED1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48285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Protein C inhibitor (PCI), also known as SERPINA5, is serine protease inhibitor of serpin type that is found in most tissues and fluids, including blood plasma, seminal plasma and urine of human. It is a 52kD glycoprotein and belongs to serine protease inhibitor (Serpin) super family of protein. This family member is a glycoprotein that can inhibit several serine proteases, including protein C and various plasminogen activators and kallikreins, and it thus plays diverse roles in hemostasis and thrombosis in multiple organs.</w:t>
      </w:r>
    </w:p>
    <w:p w14:paraId="61BF3C4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647C55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2FF99C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C374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1408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E74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4D72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5048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3CFD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BDCB568">
      <w:pPr>
        <w:rPr>
          <w:rFonts w:hint="default" w:ascii="Times New Roman" w:hAnsi="Times New Roman" w:cs="Times New Roman"/>
          <w:b/>
          <w:bCs/>
          <w:sz w:val="28"/>
          <w:szCs w:val="28"/>
        </w:rPr>
      </w:pPr>
    </w:p>
    <w:p w14:paraId="16DB64D8">
      <w:pPr>
        <w:rPr>
          <w:rFonts w:hint="default" w:ascii="Times New Roman" w:hAnsi="Times New Roman" w:cs="Times New Roman"/>
          <w:b/>
          <w:bCs/>
          <w:sz w:val="28"/>
          <w:szCs w:val="28"/>
        </w:rPr>
      </w:pPr>
    </w:p>
    <w:p w14:paraId="73E52BE7">
      <w:pPr>
        <w:rPr>
          <w:rFonts w:hint="default" w:ascii="Times New Roman" w:hAnsi="Times New Roman" w:cs="Times New Roman"/>
          <w:b/>
          <w:bCs/>
          <w:sz w:val="28"/>
          <w:szCs w:val="28"/>
        </w:rPr>
      </w:pPr>
    </w:p>
    <w:p w14:paraId="20D7867E">
      <w:pPr>
        <w:rPr>
          <w:rFonts w:hint="default" w:ascii="Times New Roman" w:hAnsi="Times New Roman" w:cs="Times New Roman"/>
          <w:b/>
          <w:bCs/>
          <w:sz w:val="28"/>
          <w:szCs w:val="28"/>
        </w:rPr>
      </w:pPr>
    </w:p>
    <w:p w14:paraId="7EB425C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5E4C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804E34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8315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A4A9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01BC7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C538B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3996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B054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927B0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C77B1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BFC0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AACA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AD5D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FFB8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9B07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7E5A5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BEA5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DF2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8A5C4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F22F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A3DE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12D9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FBA0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5F9B4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445D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52F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B08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3343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E58D1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841FE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4DB7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1CE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CF51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B364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FA3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2F63D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F5E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79CE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8DC05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EDE22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C235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001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70F7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5F12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7BFF0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693C2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FEE8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BD4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BE81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912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6E0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2A7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AD0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1E9DD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26A0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8E1A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A8C7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98A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FE12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9A3A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CBA6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7ECF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F85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800F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8F71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5397C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D2BD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E99C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9487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1C4DD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74A3D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C209B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65C67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709F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CCEB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981B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8067FB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3AC81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CCA731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61C5E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2BB308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6B621C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3D21D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A09F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BE280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FFC10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94B11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AEC4C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AA2B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1DEC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74A8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CF47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2B5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767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42D6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B491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57B51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330D5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9231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85D3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C7D5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A0B9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BD00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6237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A6C75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A47B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9526F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5A3D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34040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36DCD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063F5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1C02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21D22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CF10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B8CB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ADEE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81F4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37D4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5F29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EC74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4A15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0EBA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3B3C7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1CD8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462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9A7E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C74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B955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418C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EA4F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25C6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31F8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227BC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F5946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9D561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923FF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B51D0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9500F2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6EF98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35942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EFB1C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324C1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DB9AF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2E0D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2C01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BF33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85CD1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F7D9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3A04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E75C5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E140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F001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C5AB5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AD2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0DCB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2BD97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129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8405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BF19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6411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C984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186C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00F17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00D6E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72597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B137E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345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AB24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C8ED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B63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66AF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DF869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01A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7ECA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14B51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968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F443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9952E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91E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74DA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13CDC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A90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572A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70BE7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420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62F3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AA3AA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722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7A07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8D0C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BB4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16A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7FAB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EF18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E20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9BE3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B4DD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FE3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CBB2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79AA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080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B00F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A255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E83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3287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5602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BC2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5528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57A3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4D1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3377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9EFA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66F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B44E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9671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AA9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07CA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5136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6EA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F2FD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5262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343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2CE1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95317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775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E0D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EFA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FB9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1B2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A12B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95FC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DF542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F20D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9BEB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38D9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8364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BB69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277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644C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62DC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3A7A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3139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F2ABB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9D6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DFB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04D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D49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CCB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180C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43C1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206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F4CA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D09D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E45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D2D1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7676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61C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21CA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03E5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80C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AB32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21D3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813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FEC2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B113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D43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DA77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60F7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6F9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3B93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C0A8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260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5D1D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1455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BA3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650C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A9F7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A22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99DC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12AE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FC6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2146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3F4F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D0F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A88A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C5B5B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7A15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4745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B55C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748D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1F0C6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4C55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B681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D84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D800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BBCA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581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4D17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FCB2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BF59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1737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8848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0CF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F7CF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871B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A256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BA54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A09D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62B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2F4E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21BA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02B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0485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B402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002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95FB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48943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443E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321A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19E4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425A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7475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BA6F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6E24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C361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2075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5DA5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53B6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B39C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D80B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72D6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C33C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C5FB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4087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C9765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4C9765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6E4E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BCC0C5D">
    <w:pPr>
      <w:pStyle w:val="6"/>
      <w:jc w:val="both"/>
    </w:pPr>
  </w:p>
  <w:p w14:paraId="4B41F31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1257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63F4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D6A6AAF"/>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11135</Words>
  <Characters>31361</Characters>
  <Lines>251</Lines>
  <Paragraphs>70</Paragraphs>
  <TotalTime>0</TotalTime>
  <ScaleCrop>false</ScaleCrop>
  <LinksUpToDate>false</LinksUpToDate>
  <CharactersWithSpaces>35650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2026-03-12T08:06:40Z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