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83099D">
      <w:pPr>
        <w:pStyle w:val="2"/>
        <w:bidi w:val="0"/>
        <w:jc w:val="center"/>
        <w:rPr>
          <w:rFonts w:hint="default" w:ascii="Times New Roman" w:hAnsi="Times New Roman" w:cs="Times New Roman"/>
          <w:b/>
          <w:bCs w:val="0"/>
          <w:sz w:val="36"/>
          <w:szCs w:val="36"/>
        </w:rPr>
      </w:pPr>
      <w:r>
        <w:rPr>
          <w:rFonts w:hint="eastAsia"/>
          <w:b/>
          <w:bCs/>
          <w:sz w:val="36"/>
          <w:szCs w:val="36"/>
        </w:rPr>
        <w:t>Bovine IL-36 gamma/IL-1F9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BEF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3EF55E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5A79BA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7A1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064D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AA73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AC61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A686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6618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704F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05C12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30AC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F4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7E78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2249C6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29F1B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08A6A9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22873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EB079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5337FF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06FF2D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73F0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26DF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0D45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3827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1461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623F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C9B50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36γ（IL-36γ）是白细胞介素1细胞因子家族的成员，包括三个密切相关的基因，IL-36α、β和γ，以前分别称为IL-1F6、F8和F9。在神经元和滑膜组织中均检测到IL-36α，而在皮肤和粘膜上皮细胞（包括呼吸道）中均表达IL-36β和IL-36γ。</w:t>
      </w:r>
    </w:p>
    <w:p w14:paraId="060FAD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2E3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4F31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4F3F3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A9C7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C9EE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0D9A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F719C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C49D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7DC3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E5E9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939F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F0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5C1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17F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3F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A0D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916E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99CD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1A4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C3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354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098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83E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72A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BD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763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F04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87C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4CB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45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987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F0E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1D5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631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E0F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7A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9B9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DC0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77E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BCF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57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5999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A0D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F56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86F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45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A8C6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FA7D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1645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8DC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7D5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DE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6B0F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2DB6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B44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325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2F22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37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195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01A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743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127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BE7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91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54E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B8E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E67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1A0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15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8FB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700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7AF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240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E6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4A38D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F53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79B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F3D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379CC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79C7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C6EF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AF0B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E566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4278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8703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DDDC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CAC2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E379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C3DF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2389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99EF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05C4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D156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9C18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692A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F929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D6FC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8F5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28EF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C5F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A84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A42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D53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445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DB5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6F4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035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77AD6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144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6B1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F58C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807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077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432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5F9C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34B2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490C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7EE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193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95D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599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B25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DE1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3E9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CB6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05F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FFE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462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0F7C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4D99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F395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5071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3D1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1967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D0B4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E8E9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D28E0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A588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1411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79CE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9BE0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C60D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2F2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599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14D8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BECE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85DB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7A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84FEE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D1A1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94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053F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CCD9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8E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E448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918B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D2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B56F0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A9CE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E79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42F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E68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771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549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209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117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62E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458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8B6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E8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C5C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19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C7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DF3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5C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42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452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8D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E3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F67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19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C0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9E3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97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EF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C7A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0B4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7C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401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825A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16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1F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4F5C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DD9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EB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001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79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79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7CF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DF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D5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6B2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A8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90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053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1F2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F1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489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F4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9B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C320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22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A6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141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C9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B6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4DD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11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62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117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2ED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94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968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A3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71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78C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8650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87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787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E08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FE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C1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B14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A4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7D6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AC6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9A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F4E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4E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CC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01A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C06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35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25C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7FF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DD37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E6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4E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EBE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A0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FF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C57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46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E9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C7A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3D0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7C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646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85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AD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B88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7FF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28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37E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26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24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771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BA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7E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8382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C9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FE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DE1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65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0F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096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25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AE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685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8D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5F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D2F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D8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B9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D2F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101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0A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AC8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52C7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7F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28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EFD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AA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6E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378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F7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0D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55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3F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DF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7DB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D9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DE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49B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A88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4E7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61A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CDC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5C1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4FD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52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54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699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6D2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79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9E8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4F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00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611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98F7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7336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D696A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740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755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D726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456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496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99B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1A65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DED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45E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10F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BF8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66B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9392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8C9E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8F1771">
      <w:pPr>
        <w:rPr>
          <w:rFonts w:hint="default" w:ascii="Times New Roman" w:hAnsi="Times New Roman" w:cs="Times New Roman"/>
          <w:sz w:val="22"/>
          <w:szCs w:val="22"/>
        </w:rPr>
      </w:pPr>
    </w:p>
    <w:p w14:paraId="42F5FEC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16B1A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IL-36 gamma/IL-1F9 Elisa Kit</w:t>
      </w:r>
    </w:p>
    <w:p w14:paraId="212C0E3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0B1BB4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27AA31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46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A9C2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F9F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FE7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B30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599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7CD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618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6E3E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50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680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6CEB1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5ECC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0D66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3F46A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4DF98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7C9C2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6D4C7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19EF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B8D3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1885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B02F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BBDD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E430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00DB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IL-36 gamma/IL-1F9 is Interleukin 36 γ （IL-36 γ） It is a member of the interleukin-1 cytokine family, including three closely related genes, il-36 α、β and γ， Previously known as il-1f6, F8 and F9, respectively. Il-36 was detected in neurons and synovium α， Il-36 was expressed in skin and mucosal epithelial cells (including respiratory tract) β And il-36 γ。 IL-36 β And il-36 γ Human and mouse proliferation, maturation and / or cytokine expression are stimulated by natural immune cells (such as keratinocytes and dendritic cells) and adaptive immune cells (neutrophils and T cells).</w:t>
      </w:r>
    </w:p>
    <w:p w14:paraId="10203F1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7BA2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DCEC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56B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7C0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230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C01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055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821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645DED">
      <w:pPr>
        <w:rPr>
          <w:rFonts w:hint="default" w:ascii="Times New Roman" w:hAnsi="Times New Roman" w:cs="Times New Roman"/>
          <w:b/>
          <w:bCs/>
          <w:sz w:val="28"/>
          <w:szCs w:val="28"/>
        </w:rPr>
      </w:pPr>
    </w:p>
    <w:p w14:paraId="1498070A">
      <w:pPr>
        <w:rPr>
          <w:rFonts w:hint="default" w:ascii="Times New Roman" w:hAnsi="Times New Roman" w:cs="Times New Roman"/>
          <w:b/>
          <w:bCs/>
          <w:sz w:val="28"/>
          <w:szCs w:val="28"/>
        </w:rPr>
      </w:pPr>
    </w:p>
    <w:p w14:paraId="795B1189">
      <w:pPr>
        <w:rPr>
          <w:rFonts w:hint="default" w:ascii="Times New Roman" w:hAnsi="Times New Roman" w:cs="Times New Roman"/>
          <w:b/>
          <w:bCs/>
          <w:sz w:val="28"/>
          <w:szCs w:val="28"/>
        </w:rPr>
      </w:pPr>
    </w:p>
    <w:p w14:paraId="2D8C239F">
      <w:pPr>
        <w:rPr>
          <w:rFonts w:hint="default" w:ascii="Times New Roman" w:hAnsi="Times New Roman" w:cs="Times New Roman"/>
          <w:b/>
          <w:bCs/>
          <w:sz w:val="28"/>
          <w:szCs w:val="28"/>
        </w:rPr>
      </w:pPr>
    </w:p>
    <w:p w14:paraId="1A78CB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763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BEFD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061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CA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5CF8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CD2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24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772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08F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3BC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1B2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87E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395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5FB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F13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ACF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0A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CF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E5A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E3D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F97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CE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6C8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21B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E18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2FE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0B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5F6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CEF0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345F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6A6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26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BDF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18C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8A7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9EE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2A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25B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5C3C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E7E9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1EC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9B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BF6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966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609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667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17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19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8C7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746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2F1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BC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D6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F2B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8D9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836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C8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48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CE1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732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F40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0F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C7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13B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F1A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1FD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E31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6FB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CCD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DAC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9F66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F0B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899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9FEE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5ABC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EBEF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8E74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0854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0543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6C75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1DCD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DC29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05A9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197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0C64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AFBA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0FA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97167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68B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C6A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107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813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3DA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342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E1A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1F3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4808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19A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93B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893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601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AAA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BE1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4FC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BF6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6F8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344D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6CF0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A8C8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0883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540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F38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F0E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5F5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719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750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FF2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8FE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1E9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9C06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55B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E7F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4F5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35E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31A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295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B80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400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9DB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19F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C30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CB9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2A43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EEE5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79B9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FF8A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3408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64EE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BE1F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6213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2328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8BA4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E113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112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31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ED37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BF77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F16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CB38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709D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B8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0BFF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4402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AC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6FC8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B802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9F6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AA5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EF6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F9C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420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32A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9E75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019D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D611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8F11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AF7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B15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C458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48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7B6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36B4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D22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9BE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D5F0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173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E8D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CAB7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12B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B7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708B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26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BCD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2759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324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082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9F8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8AD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361B5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68D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03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4DD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E26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811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F7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001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16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1E2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AB4E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70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121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D507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06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854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9A9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53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B5A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2B0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68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07D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0E4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B5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1D0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142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81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045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78B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28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77C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15D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5C3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8BD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120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47D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82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10E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C2A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7E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C43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633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0E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DB14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8B9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AC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D4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090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51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4EF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E1A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E5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248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DE4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88F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E0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721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C8D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05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E3D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FAE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C2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424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362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6F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83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2A5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8A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88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8A4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FC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212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5F2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63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F8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094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1F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CD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ABC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A3E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9B3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8AB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47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45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C00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AA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2A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F50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C5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7E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0F3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75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E6C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C83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D8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F9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893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A2C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A12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EC2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EC3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F1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774A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5D2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C8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CEF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1FD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F9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94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A55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FD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D47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397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5E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258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8C1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D2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B901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C2E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70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EAC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89B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0C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6A3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47A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93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341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210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F86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8EF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B15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6AE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C09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F7A5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57B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DF1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3F7B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A4A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5B0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8F3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635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725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A1F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657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C62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178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D349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D3498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5E41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D5D634">
    <w:pPr>
      <w:pStyle w:val="6"/>
      <w:jc w:val="both"/>
    </w:pPr>
  </w:p>
  <w:p w14:paraId="5F04E50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8D4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1A28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9E2EAD"/>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6827</Words>
  <Characters>8773</Characters>
  <Lines>251</Lines>
  <Paragraphs>70</Paragraphs>
  <TotalTime>0</TotalTime>
  <ScaleCrop>false</ScaleCrop>
  <LinksUpToDate>false</LinksUpToDate>
  <CharactersWithSpaces>9025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2026-03-09T00:32:40Z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