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F6CDA">
      <w:pPr>
        <w:pStyle w:val="2"/>
        <w:bidi w:val="0"/>
        <w:jc w:val="center"/>
        <w:rPr>
          <w:rFonts w:hint="default" w:ascii="Times New Roman" w:hAnsi="Times New Roman" w:cs="Times New Roman"/>
          <w:b/>
          <w:bCs w:val="0"/>
          <w:sz w:val="36"/>
          <w:szCs w:val="36"/>
        </w:rPr>
      </w:pPr>
      <w:r>
        <w:rPr>
          <w:rFonts w:hint="eastAsia"/>
          <w:b/>
          <w:bCs/>
          <w:sz w:val="36"/>
          <w:szCs w:val="36"/>
        </w:rPr>
        <w:t>Mouse γH2AX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AB7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05F19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92F2C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11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0085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92A7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5080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AF8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0E71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38B7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7D746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349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3C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473C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9398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6A1D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33259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EA95E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10401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5C9F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238C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2624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7272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CEC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95EC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B82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53E3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9D947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2AX是组蛋白H2A家族成员之一，包含一个进化保守区域SQ位于真核细胞的C末端，分子量为14KD，139位有个丝氨酸残基，在细胞发生DNA双链断裂后的数分钟内，将会被ATM,ATR和PRKDC磷酸化，形成γH2AX，进而迅速招募DNA修复蛋白和凋亡蛋白到损伤部位，每个双链的断裂区会有成百上千的γ-H2AX，然后在1h左右数量和密度达到峰值。</w:t>
      </w:r>
    </w:p>
    <w:p w14:paraId="534378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DB6FB9">
      <w:pPr>
        <w:ind w:firstLine="441" w:firstLineChars="0"/>
        <w:rPr>
          <w:rFonts w:hint="default" w:ascii="Times New Roman" w:hAnsi="Times New Roman" w:cs="Times New Roman"/>
        </w:rPr>
      </w:pPr>
    </w:p>
    <w:p w14:paraId="1803E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4F5A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002CC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F8B8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8EBDA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D3DA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F4CE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DDFE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B026B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494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C28A9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C02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3FB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721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D10F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0209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638E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24D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28E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FF8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C46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99B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C9D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3C4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5A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F9C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7E5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F1D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A7B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94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72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AA1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736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5B2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7D7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1E8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177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3DFC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A69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928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20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13D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1AF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3CB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CFC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E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3DF5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E45BA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761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783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DD8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A3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FE6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F7A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B80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210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771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A7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E0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732E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1BE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D7E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0C6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56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835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B0DA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868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623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F06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57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E6E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A71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2F5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7A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A3B9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AB1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198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5E8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286D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4CB6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D83D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7DB0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2362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D7F0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1BA8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48C9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A36C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2AC1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CE86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9EC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1428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042D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855B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0F8F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BC6A2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B266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C896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93134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EA82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E2C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C9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013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9C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C15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686D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E38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279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22D2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6C2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D8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B6B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D93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10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609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14337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2CF7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478E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1E4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BB1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4FD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5B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4D6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832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28A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DDC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B7E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F08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03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592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3A88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857B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1D9C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22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987D0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A2FB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BEA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5DAF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F0A8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C18A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0C09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8F1B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44CB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BF7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DFB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C379A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4979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6732A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CC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5D0E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92A7D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BE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03B2A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5E72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43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EF64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73A0B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ED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FAF5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0ADA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4D9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6DB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F37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458A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0E868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2EE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C8A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08E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91B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AE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47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690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678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ED8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0C2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C3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28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683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98E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AEF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25A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4C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3D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D4A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C0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A7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531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94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96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957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91BC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B4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53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976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2E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45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809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36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61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B67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2EC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99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CA5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03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E5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92C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DD5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F2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0B87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DA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6E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3B3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B49B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B1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068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6C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3C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183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BF6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8F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E4B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D7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43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A1B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190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58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A342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305F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B7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A70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049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FC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4E6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D0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35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E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DB5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987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9E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21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812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11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65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1D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E9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B93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22C6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D3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15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FB1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37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2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B9A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AA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BB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8EA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E0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C5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CCD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FE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A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6C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A6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4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253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63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9D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08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D4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F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EFE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748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C5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6CD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33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79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89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77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9A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F18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46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33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224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60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A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93C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3C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A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40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5B5A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71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D5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593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13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1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01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4E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00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2CD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F8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7C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FA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E7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BD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55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BD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12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E34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A3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EE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E84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523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5A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F39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8C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5D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5CF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97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D6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CCD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1B8D3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E52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F3C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CD0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376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3371A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C20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3FB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3978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A59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619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49C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E20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1B3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F48A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CFA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7A1F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5997C0">
      <w:pPr>
        <w:rPr>
          <w:rFonts w:hint="default" w:ascii="Times New Roman" w:hAnsi="Times New Roman" w:cs="Times New Roman"/>
          <w:sz w:val="22"/>
          <w:szCs w:val="22"/>
        </w:rPr>
      </w:pPr>
    </w:p>
    <w:p w14:paraId="6DF87DE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6C85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γH2AX Elisa Kit</w:t>
      </w:r>
    </w:p>
    <w:p w14:paraId="02ECA2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749B0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9BFE4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8D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75E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0F23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9AC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CF4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9D2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9F8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B93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78C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BB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1B3A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B6D1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051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F51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EF6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94C8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F6F6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5683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83E7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2A18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A7F3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EB2D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5BB8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4DAA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B493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H2AX is a member of histone H2A family. It contains an evolutionarily conserved region sq, which is located at the C-terminal of eukaryotic cells. It has a molecular weight of 14kd and a serine residue at position 139. It will be phosphorylated by ATM, ATR and PRKDC within minutes after DNA double strand break γ H2AX, and then quickly recruit DNA repair proteins and apoptotic proteins to the damage site. There will be hundreds of DNA repair proteins in the fracture region of each double strand γ- H2AX, and then the quantity and density reach the peak in about 1H.</w:t>
      </w:r>
    </w:p>
    <w:p w14:paraId="4330CF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AEBF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0575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80B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182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EB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C14A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7CC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7D9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D24E6B">
      <w:pPr>
        <w:rPr>
          <w:rFonts w:hint="default" w:ascii="Times New Roman" w:hAnsi="Times New Roman" w:cs="Times New Roman"/>
          <w:b/>
          <w:bCs/>
          <w:sz w:val="28"/>
          <w:szCs w:val="28"/>
        </w:rPr>
      </w:pPr>
    </w:p>
    <w:p w14:paraId="1147D6DA">
      <w:pPr>
        <w:rPr>
          <w:rFonts w:hint="default" w:ascii="Times New Roman" w:hAnsi="Times New Roman" w:cs="Times New Roman"/>
          <w:b/>
          <w:bCs/>
          <w:sz w:val="28"/>
          <w:szCs w:val="28"/>
        </w:rPr>
      </w:pPr>
    </w:p>
    <w:p w14:paraId="3980CB6D">
      <w:pPr>
        <w:rPr>
          <w:rFonts w:hint="default" w:ascii="Times New Roman" w:hAnsi="Times New Roman" w:cs="Times New Roman"/>
          <w:b/>
          <w:bCs/>
          <w:sz w:val="28"/>
          <w:szCs w:val="28"/>
        </w:rPr>
      </w:pPr>
    </w:p>
    <w:p w14:paraId="3FE1AFA0">
      <w:pPr>
        <w:rPr>
          <w:rFonts w:hint="default" w:ascii="Times New Roman" w:hAnsi="Times New Roman" w:cs="Times New Roman"/>
          <w:b/>
          <w:bCs/>
          <w:sz w:val="28"/>
          <w:szCs w:val="28"/>
        </w:rPr>
      </w:pPr>
    </w:p>
    <w:p w14:paraId="7A54D9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2A97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6C3FE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4A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AF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F4FE5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8B5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06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D36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47C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CDF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3DE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FB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2C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273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DF0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20B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7DE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EC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D7E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9F8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01D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37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00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CBF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FFA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C42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C0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0E6F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1FDC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80C6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2AA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54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AD2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59CB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A80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56B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EC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140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7671C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6A1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8609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02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7E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8ED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889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F0F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B5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55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A2E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9B5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60C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9C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D9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0A0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BA6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3FE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A7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7C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179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B78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BB3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17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7F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20C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C87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521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D0A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31F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9A7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ED47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A7CA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993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B82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44C0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17EA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DD6B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1C00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8FC0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1035C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9F6C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11CE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F975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FBBB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6AC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A335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6389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DDC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B09A5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342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830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D46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42C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B4B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68D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92E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736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8A5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7894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50D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234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5AC0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A35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D2E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A6A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584D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281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D6F78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684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6D9E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1180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BA9B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518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907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AE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485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BF6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DC3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EB9C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A66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D23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A0B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0D96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115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862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9B5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CA9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C81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8FD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FEB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D17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1C65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3D3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D12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5509B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DE1B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44AC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90B2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E5EB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2A98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0FA2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00B2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A20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387F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D4A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5A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ECA4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3CA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6B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F39F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0604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18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ABEB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5276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36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D15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4039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7FB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073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84D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8E1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872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BCA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4B8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D4E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7642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6EE5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E8A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252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1A3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D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5FD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D06D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BA8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A8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D05F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7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3523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5804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D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214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A1053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A7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73B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1614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F0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FF3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6C50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E6D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D0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713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7BB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BE5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EEA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04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01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FC2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B6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EAC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24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56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BC4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790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096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0A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282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FC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1B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DDD8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E2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ED0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F24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C5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D6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01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AC9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E0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C6C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C39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06C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33B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E67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9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4FF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DD2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301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504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905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55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0EC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B85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760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1452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140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3E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04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41E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63B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725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FAD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EDF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39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E850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6FD2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EFE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786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6D6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99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88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75A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8D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35F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0CF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B7F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D28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017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0F0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8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07A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8F3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79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6B19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7A7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198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533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35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B0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0B3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5A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02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978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20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6E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37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B4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E1B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53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122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8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4CF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E0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4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77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44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8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8AB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870E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E2E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887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FB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18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D1DB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E83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65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D1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672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05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71F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CC1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91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2F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175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FD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3C3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78E1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F5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49F4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8C8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F9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D85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5965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EE8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E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D7BF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B47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86C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38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128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00E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833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E19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CB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33E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0F4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EBA5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611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693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1C4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A23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6D1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B2E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462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385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49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51E4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897C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897C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422E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444A4B">
    <w:pPr>
      <w:pStyle w:val="6"/>
      <w:jc w:val="both"/>
    </w:pPr>
  </w:p>
  <w:p w14:paraId="694DB2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AE7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937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D91D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7634</Words>
  <Characters>12869</Characters>
  <Lines>251</Lines>
  <Paragraphs>70</Paragraphs>
  <TotalTime>0</TotalTime>
  <ScaleCrop>false</ScaleCrop>
  <LinksUpToDate>false</LinksUpToDate>
  <CharactersWithSpaces>13830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2026-03-13T01:05:50Z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