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BMG/β2-MG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年首先在肾小管病变患者尿中分离而获得到的。 它是由100多个氨基酸残基单链多肽组成的一种小分子蛋白，分子量为11.8 K Da，因电泳时位于β2区带而得名。</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BMG/β2-MG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β 2-microglobulin（ β 2-Microglobulin， β 2m / BMG) was first isolated from the urine of patients with renal tubular disease by beggand in 1968. It is a small molecular protein composed of single chain polypeptides with more than 100 amino acid residues. Its molecular weight is 11.8 kDa β It is named after zone 2.</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