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-17受体C是一种由IL17RC基因编码的蛋白质。该基因编码一种单程跨膜蛋白，与白细胞介素-17受体具有有限的相似性。IL-17的生物活性依赖于由IL-17RA和IL-17RC组成的复合物，这为理解IL-17配体及其受体的扩展家族之间的相互作用提供了新的范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IL-17RC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The biologic activity of IL-17 is dependent on a complex composed of IL-17RA and IL-17RC, suggesting a new paradigm for understanding the interactions between the expanded family of IL-17 ligands and their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