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LC3B/LC3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自噬基因微管相关蛋白1轻链3，是哺乳动物细胞中参与自噬的特异性基因，通过与Ⅲ型磷脂酰肌醇3磷酸激酶(ClassⅢ PI3K)形成复合体来调节其他自噬相关基因编码蛋白，然后在自噬前体结构中定位，调节自噬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LC3B/LC3I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utophagy gene microtubule associated protein 1 light chain 3: it is a specific gene involved in autophagy in mammalian cells. It regulates the encoded proteins of other autophagy related genes by forming a complex with type III phosphatidylinositol 3 phosphate kinase (Class III PI3K), and then locates in the autophagy precursor structure to regulate autophagy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