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CCR1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R1（C-C基序趋化因子受体1）是一种蛋白质编码基因。与CCR1相关的疾病包括白塞综合征和免疫复合物肾炎。其相关途径包括巨噬细胞中的CCR5途径和趋化因子超家族：人/小鼠配体-受体相互作用。与该基因相关的基因本体论注释包括G蛋白偶联受体活性和趋化因子受体活性。该基因的一个重要同源序列是CCR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CCR1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CCR1 (C-C Motif Chemokine Receptor 1) is a Protein Coding gene. Diseases associated with CCR1 include Behcet Syndrome and Immune-Complex Glomerulonephritis. Among its related pathways are CCR5 Pathway in Macrophages and Chemokine Superfamily: Human/Mouse Ligand-Receptor Interactions. Gene Ontology (GO) annotations related to this gene include G protein-coupled receptor activity and chemokine receptor activity. An important paralog of this gene is CCR3.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