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Bone sialoprotein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骨唾液蛋白（BSP）是一种酸性磷酸化糖蛋白，由培养的成骨细胞和破骨样细胞合成。它的非糖基化质量为33 kDa（糖基化，70–80 kDa）。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Bone sialoprotein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sialoprotein (BSP) is an acidic phosphorylated glycoprotein synthesized by cultured osteoblasts and osteoclast like cells. Its non glycosylated mass is 33 kDa (glycosylation, 70 – 80 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