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趋化因子（C基序）配体（XCL1）是一种小细胞因子，属于XC趋化因子家族，也称为淋巴趋化因子。在脾脏、胸腺、肠道和外周血白细胞中含量较高，在肺、前列腺和卵巢中含量较低。XCL1诱导表达XCR1的细胞迁移。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Lymphotactin/XCL1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Lymphotactin/XCL1 is Chemokine(C motif) ligand(XCL1) is a small cytokine belonging to the XC chemokine family that is also known as lymphotactin. It is found in high levels in spleen, thymus, intestine and peripheral blood leukocytes, and at lower levels in lung, prostate gland and ovary. XCL1 induces the migration of cells expressing XCR1.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