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IL1R1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0.125–8ng/ml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受体，I型（IL1R1），也称为CD121a（分化簇121a），是一种白细胞介素受体。该基因编码的蛋白质是属于白细胞介素-1受体家族的细胞因子受体。IL1R1与白细胞介素1受体II型（IL1R2）、白细胞介素1受体样2（IL1RL2）和白细胞介素1受体样1（IL1RL1）在染色体2q12的区域形成一个细胞因子受体基因簇。该蛋白是白细胞介素1α（IL1A）、白细胞介素1β（IL1B）和白细胞介素1受体拮抗剂（IL1RA）的受体。它是参与许多细胞因子诱导的免疫和炎症反应的重要介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IL1R1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0.125–8ng/ml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＜0.02ng/ml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IL1R1 is Interleukin 1 receptor, type I(IL1R1), also known as CD121a(Cluster of Differentiation 121a), is an interleukin receptor. The protein encoded by this gene is a cytokine receptor that belongs to the interleukin-1 receptor family. IL1R1 along with interleukin 1 receptor, type II(IL1R2), interleukin 1 receptor-like 2(IL1RL2), and interleukin 1 receptor-like 1(IL1RL1) form a cytokine receptor gene cluster in a region mapped to chromosome 2q12. This protein is a receptor for interleukin 1 alpha(IL1A), interleukin 1 beta(IL1B), and interleukin 1 receptor antagonist(IL1RA). It is an important mediator involved in many cytokine induced immune and inflammatory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