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2C1F2">
      <w:pPr>
        <w:pStyle w:val="2"/>
        <w:bidi w:val="0"/>
        <w:jc w:val="center"/>
        <w:rPr>
          <w:rFonts w:hint="default" w:ascii="Times New Roman" w:hAnsi="Times New Roman" w:cs="Times New Roman"/>
          <w:b/>
          <w:bCs w:val="0"/>
          <w:sz w:val="36"/>
          <w:szCs w:val="36"/>
        </w:rPr>
      </w:pPr>
      <w:r>
        <w:rPr>
          <w:rFonts w:hint="eastAsia"/>
          <w:b/>
          <w:bCs/>
          <w:sz w:val="36"/>
          <w:szCs w:val="36"/>
        </w:rPr>
        <w:t>Human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415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8BC6B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87C4D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25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94CF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0861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A9F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BE8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2A10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B41D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5DAC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6E8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C4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B36D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C160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758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46F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707F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3EF0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BC26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78BA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821D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92D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D32F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398F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8C28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983A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5657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33（IL-33）是一种属于IL-1超家族的细胞因子。IL-33在体内诱导2型细胞因子可诱导在施用IL-33后在粘膜器官中观察到的严重病理变化。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14:paraId="3E2BF3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C77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51F8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24C0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8F9B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0439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86FB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53AD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A929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C056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886B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D9C0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17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A98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C50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A4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19C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A47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B15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023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56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24F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A06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804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2E5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FE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F7D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C2E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21B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AD3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79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BC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680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8DD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36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218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4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4C58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500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CAC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568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7D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DE8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47D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529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BBC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A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36B3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278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C8D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49D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3BA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F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44D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C605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739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B9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90D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C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EE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1D8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4E7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2C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3FD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0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63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028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779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1B8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1A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6F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0A5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240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DE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F2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4666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D66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A70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201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0F7D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4517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549F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7B45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516C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0054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D4E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DE94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B2D0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AE67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4A9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79F7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3A0F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6C2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8E12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ACCD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72E7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BFEC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C439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691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8CDD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CDE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97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E9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EE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927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14B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3B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F14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5A47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304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03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9A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AC1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76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011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5BB5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38EB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FE72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0EE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064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E05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72B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D9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094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862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6B2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992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F96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8C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70B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BBF4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EF3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2E8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F8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AAF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0C84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BFC1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0ED4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516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626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53E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7C9E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9C9F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970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C4C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2B31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5ED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FF4A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68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0B77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F0CA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00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FE06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362D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81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FCB9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5305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89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7A7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2F7D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725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8A0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DAA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926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FE1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E8C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699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5B6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605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C2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5B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0CC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19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66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0AF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33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6F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E8A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E0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BB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55D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8F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68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087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44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C8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962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D6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BA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58B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537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65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1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BA8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84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8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FDF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3F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3C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ABD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D1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B7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476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8F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2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AF1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2D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E9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842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0A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A3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173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5A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A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968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A1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1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505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15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4A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05C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B0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8F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A2C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14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3F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298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091E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5B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4E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BD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19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33F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FF5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64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B8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F3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77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0E5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EDB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61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16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BC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7C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1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91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3B5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6A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8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E41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B8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5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F2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9E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1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01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46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C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73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BE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E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11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9D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5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F69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3D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9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CA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B8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33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9B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1A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B4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20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5F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3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9E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F6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D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C96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1C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60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0E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68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B3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8F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D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913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6C2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AE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4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D81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4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29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96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15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64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71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1E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5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CD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82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8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A2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2C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9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A39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13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F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00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F4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7C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AAC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63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7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C72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A4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7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5B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842C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199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236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C6E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2D2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87B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84E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DF9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A0B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EA5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E5C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10F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F82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A0F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BF2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717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213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6B3079">
      <w:pPr>
        <w:rPr>
          <w:rFonts w:hint="default" w:ascii="Times New Roman" w:hAnsi="Times New Roman" w:cs="Times New Roman"/>
          <w:sz w:val="22"/>
          <w:szCs w:val="22"/>
        </w:rPr>
      </w:pPr>
    </w:p>
    <w:p w14:paraId="3881BE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BBC4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IL-33 Elisa Kit</w:t>
      </w:r>
    </w:p>
    <w:p w14:paraId="7EE353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83A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F97C3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2E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99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A80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BFC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89C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66C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FDF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893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16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69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804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F5F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627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135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CB6B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DB7D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9EE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F82E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E604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56C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967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FA7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4FB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3E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AF4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IL-33 is Interleukin 33(IL-33) is a cytokine belonging to the IL-1 superfamily.</w:t>
      </w:r>
      <w:r>
        <w:rPr>
          <w:rFonts w:hint="default" w:ascii="Times New Roman" w:hAnsi="Times New Roman" w:cs="Times New Roman"/>
          <w:lang w:val="en-US" w:eastAsia="zh-CN"/>
        </w:rPr>
        <w:t xml:space="preserve"> </w:t>
      </w:r>
      <w:r>
        <w:rPr>
          <w:rFonts w:hint="default" w:ascii="Times New Roman" w:hAnsi="Times New Roman" w:cs="Times New Roman"/>
        </w:rPr>
        <w:t>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bookmarkEnd w:id="0"/>
    <w:p w14:paraId="0C918F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AAF2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033D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DEB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E51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BC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7A5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C59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81E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3B4D23">
      <w:pPr>
        <w:rPr>
          <w:rFonts w:hint="default" w:ascii="Times New Roman" w:hAnsi="Times New Roman" w:cs="Times New Roman"/>
          <w:b/>
          <w:bCs/>
          <w:sz w:val="28"/>
          <w:szCs w:val="28"/>
        </w:rPr>
      </w:pPr>
    </w:p>
    <w:p w14:paraId="44756465">
      <w:pPr>
        <w:rPr>
          <w:rFonts w:hint="default" w:ascii="Times New Roman" w:hAnsi="Times New Roman" w:cs="Times New Roman"/>
          <w:b/>
          <w:bCs/>
          <w:sz w:val="28"/>
          <w:szCs w:val="28"/>
        </w:rPr>
      </w:pPr>
    </w:p>
    <w:p w14:paraId="2D1643C3">
      <w:pPr>
        <w:rPr>
          <w:rFonts w:hint="default" w:ascii="Times New Roman" w:hAnsi="Times New Roman" w:cs="Times New Roman"/>
          <w:b/>
          <w:bCs/>
          <w:sz w:val="28"/>
          <w:szCs w:val="28"/>
        </w:rPr>
      </w:pPr>
    </w:p>
    <w:p w14:paraId="24AADDDF">
      <w:pPr>
        <w:rPr>
          <w:rFonts w:hint="default" w:ascii="Times New Roman" w:hAnsi="Times New Roman" w:cs="Times New Roman"/>
          <w:b/>
          <w:bCs/>
          <w:sz w:val="28"/>
          <w:szCs w:val="28"/>
        </w:rPr>
      </w:pPr>
    </w:p>
    <w:p w14:paraId="77FD4F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120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2756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7B2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FC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6217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E37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D8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EA1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35A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C93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F42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0B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02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BAF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109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3D4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51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6A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BB2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517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F6D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5E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CD6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187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70E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4E1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33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2E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AFD6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592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4F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A0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07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D45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044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239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4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D9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910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943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6E5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39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A8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13F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E78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68B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2D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71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AF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84E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75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7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9B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A3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2FB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B01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B0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01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8C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212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FC6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20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28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8E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718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721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595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0D2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A03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B92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9E65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AA7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6AC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CAE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F5A0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94E5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2974A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9D22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2448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FF0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2377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27D8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9181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A93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E1F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CCF7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133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A96B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CFA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19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1D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13D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499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E7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8CE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547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A9B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555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092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A86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B6C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AD2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F42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6CD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895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8D2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6D5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C35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C43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A91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4037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236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FEC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EC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B83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69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138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75C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A8B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14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A08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A55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689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E32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C9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53E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227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38F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C05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B8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6CA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4FC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ADE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24BE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1CB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C4D3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9377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9958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C940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BAB3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8D5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596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54D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84A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A2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188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75A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01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742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453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B0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15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F9AD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E2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1E3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6924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362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F8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3EB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728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98E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BAE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535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9D1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47A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D4AF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A3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77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9D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5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487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4BF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0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5A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BA59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2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F1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61D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2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E9A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5D5B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6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5F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4E4C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A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D6D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839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C9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467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73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F9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4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FA9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A6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3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8A0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F1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9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98E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60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0F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05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DE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B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56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7B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0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58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E4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B01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8B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19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E5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3F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E8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4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7B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79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3B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52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8F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1A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FF9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DE0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CF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73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82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7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DF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63E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D2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388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F2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53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79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F89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5C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7F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C6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35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96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F9A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DAB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BB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87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88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7A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16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228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18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4CE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5B3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21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AE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FC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25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5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42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AB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5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E4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2F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40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FE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5E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3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AF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91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8D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46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06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9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979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DB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1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61F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48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C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7E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D0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7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FD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B0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46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A1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F9E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75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EC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46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83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ED78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8E3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81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3A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2A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29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2E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F65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00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85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EE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D8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B60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2D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16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350B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DE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3F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BD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9F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67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5E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BD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9D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3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92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7B9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9C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5C8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EB1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9B5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6A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2E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1E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E14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1D0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B16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A6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154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EB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A69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61B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B1D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65D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F3A0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F3A0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E47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025C23">
    <w:pPr>
      <w:pStyle w:val="6"/>
      <w:jc w:val="both"/>
    </w:pPr>
  </w:p>
  <w:p w14:paraId="2587F9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9B6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E0E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B94B5E"/>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9806</Words>
  <Characters>23848</Characters>
  <Lines>251</Lines>
  <Paragraphs>70</Paragraphs>
  <TotalTime>5</TotalTime>
  <ScaleCrop>false</ScaleCrop>
  <LinksUpToDate>false</LinksUpToDate>
  <CharactersWithSpaces>26873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