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ECFD7">
      <w:pPr>
        <w:pStyle w:val="2"/>
        <w:bidi w:val="0"/>
        <w:jc w:val="center"/>
        <w:rPr>
          <w:rFonts w:hint="default" w:ascii="Times New Roman" w:hAnsi="Times New Roman" w:cs="Times New Roman"/>
          <w:b/>
          <w:bCs w:val="0"/>
          <w:sz w:val="36"/>
          <w:szCs w:val="36"/>
        </w:rPr>
      </w:pPr>
      <w:r>
        <w:rPr>
          <w:rFonts w:hint="eastAsia"/>
          <w:b/>
          <w:bCs/>
          <w:sz w:val="36"/>
          <w:szCs w:val="36"/>
        </w:rPr>
        <w:t>Rat R-Spondin-4/RSPO4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CA6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4E0EC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58EC8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03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0B22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EB08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A3AA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040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7797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7F21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EA51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F854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E1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22B7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FBF2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6603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BD8B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8962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F8DA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65AA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21826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58FC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5DD2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38C0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4567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ED95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8A2E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C34C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 4是一种由RSPO4基因编码的人类蛋白质。它被定位到染色体20p13。该基因编码R-海绵蛋白家族的一个成员，该家族的蛋白质共享一个共同的结构域组织，包括信号肽、富含半胱氨酸/呋喃样结构域、凝血酶反应蛋白结构域和C-末端碱性区域。编码蛋白可能参与Wnt/β连环蛋白信号通路的激活。该基因突变与先天性无甲症有关。交替剪接导致多个转录变体。</w:t>
      </w:r>
    </w:p>
    <w:p w14:paraId="5C8A57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2FE61B">
      <w:pPr>
        <w:ind w:firstLine="441" w:firstLineChars="0"/>
        <w:rPr>
          <w:rFonts w:hint="default" w:ascii="Times New Roman" w:hAnsi="Times New Roman" w:cs="Times New Roman"/>
        </w:rPr>
      </w:pPr>
    </w:p>
    <w:p w14:paraId="325D0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DF8B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8D51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38C8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6C33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0F4C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B244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76BD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54F6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5F1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0BA1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8B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D1C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997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07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412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0ED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472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072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53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AD4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5D0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A34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7E2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99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0BE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B09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884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191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00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79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1EF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183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747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B42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02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A39A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176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64B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A1F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0A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6E6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095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1CF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DD5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CA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49D0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7833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B3E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701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427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05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C58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A6B2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5F8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4DC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B70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19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A1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8A3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277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8E3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B63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1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C56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0F0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63C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C9E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9E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AF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BE3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DD6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4DC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C1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5361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490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44D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8B6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62C8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8EEF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D99C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71E0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D35F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5603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08E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D561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B6D1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299D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CD8F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79A4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EFD0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51E2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5F9D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1DCA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BA46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A7E0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FEDF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842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668D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1B6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59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0FA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A3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6DC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878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BD7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F4C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6606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65D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17A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D4D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5D2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F06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858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4810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A4F3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86C1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B99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7FA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224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DA0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F3A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BC2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6E6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F26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1C8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D57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7C6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4429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B2D3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147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D2C8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76E1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F6E1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0105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44C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9500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EC26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B548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0313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6E3A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3E34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F75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25E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11DF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88F0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E61E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DC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2EC4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52BC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56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B117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FFEC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18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76EA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41BD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9F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BAE1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85C8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EB5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E2F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EFB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A88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3E4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2A8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55F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B5E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04E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2C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FA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134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F2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96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633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2B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DA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823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A1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64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DDA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1B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3F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571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6D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20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1C7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17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54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ECF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A34C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8E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2E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EDC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D2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00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8FB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B2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D2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395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8E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B6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466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A9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96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7F7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50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EA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78F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EF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CB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3B3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E4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BC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0F1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80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87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CCD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25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F7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AFC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74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4A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6F1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54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AC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413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ECEE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02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871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D51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D4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27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3BC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3F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034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B3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A1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81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A89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17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0C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149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1D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D5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4BE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3201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C7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B2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6C4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6E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7D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4D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08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89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DC1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6F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D2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91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A8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65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8B2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D7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D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D1C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9A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19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A69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1A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2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98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1A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02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2A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C0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1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C4F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81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03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062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A0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1A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B22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26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5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A58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3D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12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C4C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A79C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E8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C5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9D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1E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8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D23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C2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F8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575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08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B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F4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A7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95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25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22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1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0D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34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D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F9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A3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D1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3E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89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3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DD8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32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14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CD0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54F1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805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E43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A68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0EE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354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BAB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0C5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AC3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158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C7F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519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8FE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94C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ADE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EB4D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211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BC8F2F">
      <w:pPr>
        <w:rPr>
          <w:rFonts w:hint="default" w:ascii="Times New Roman" w:hAnsi="Times New Roman" w:cs="Times New Roman"/>
          <w:sz w:val="22"/>
          <w:szCs w:val="22"/>
        </w:rPr>
      </w:pPr>
    </w:p>
    <w:p w14:paraId="413E3A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1134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R-Spondin-4/RSPO4 Elisa Kit</w:t>
      </w:r>
    </w:p>
    <w:p w14:paraId="005C49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DCECF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E40F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27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DD5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0C9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BFE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36F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B3D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D49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602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30E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12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AB1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F4A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61EB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58DA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5AE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8A7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786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AEA7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3EC6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CEEB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F315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6E7F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75A7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B55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11F2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 4 is a protein in humans that is encoded by the RSPO4 gene. It is mapped to chromosome 20p13. This gene encodes a member of the R-spondin family of proteins that share a common domain organization consisting of a signal peptide, cysteine-rich/furin-like domain, thrombospondin domain and a C-terminal basic region. The encoded protein may be involved in activation of Wnt/beta-catenin signaling pathways. Mutations in this gene are associated with anonychia congenital. Alternate splicing results in multiple transcript variants.</w:t>
      </w:r>
    </w:p>
    <w:p w14:paraId="389647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763A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3AFD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AD2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FC5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A2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88C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8B1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53C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87EC4D">
      <w:pPr>
        <w:rPr>
          <w:rFonts w:hint="default" w:ascii="Times New Roman" w:hAnsi="Times New Roman" w:cs="Times New Roman"/>
          <w:b/>
          <w:bCs/>
          <w:sz w:val="28"/>
          <w:szCs w:val="28"/>
        </w:rPr>
      </w:pPr>
    </w:p>
    <w:p w14:paraId="1B9C8957">
      <w:pPr>
        <w:rPr>
          <w:rFonts w:hint="default" w:ascii="Times New Roman" w:hAnsi="Times New Roman" w:cs="Times New Roman"/>
          <w:b/>
          <w:bCs/>
          <w:sz w:val="28"/>
          <w:szCs w:val="28"/>
        </w:rPr>
      </w:pPr>
    </w:p>
    <w:p w14:paraId="270ECAA2">
      <w:pPr>
        <w:rPr>
          <w:rFonts w:hint="default" w:ascii="Times New Roman" w:hAnsi="Times New Roman" w:cs="Times New Roman"/>
          <w:b/>
          <w:bCs/>
          <w:sz w:val="28"/>
          <w:szCs w:val="28"/>
        </w:rPr>
      </w:pPr>
    </w:p>
    <w:p w14:paraId="5EAD7F9A">
      <w:pPr>
        <w:rPr>
          <w:rFonts w:hint="default" w:ascii="Times New Roman" w:hAnsi="Times New Roman" w:cs="Times New Roman"/>
          <w:b/>
          <w:bCs/>
          <w:sz w:val="28"/>
          <w:szCs w:val="28"/>
        </w:rPr>
      </w:pPr>
    </w:p>
    <w:p w14:paraId="5090FB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380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C94B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6C2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85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025F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E5F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76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64E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375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DA4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042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A3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CE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1E8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9F1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6F6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0C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C1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718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D80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091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16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B61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016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09A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3C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24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704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0919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051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E64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6B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F6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479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D16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CBB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7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AC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C41B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58BD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99A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A5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90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5E3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1DE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951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A5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98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0A5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83D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726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76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4E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B02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F0F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23E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A6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3C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98F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B78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9A4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BF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82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894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6A6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FB0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B65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573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CA6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7FD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047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445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64B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C0A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C48B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5EB7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8D58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CBF4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13F3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5468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0306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EA09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ABAE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629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EE9B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182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77B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80A6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B5D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6EA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C56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4FB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D69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06E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7A9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874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04A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465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032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647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94D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916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BEE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5E2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A80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6A1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4A27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944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80B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D2D3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6E24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366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CBC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C24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5C1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0DB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3B3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D94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456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D2C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E27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BAE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4F6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A17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35D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AE4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A3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D5B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140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38E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426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BA0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0610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D792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7A12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ED7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E027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CB6E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3150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4C86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F57E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6E43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3DF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FD0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D9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D79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7469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64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2F56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2E72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CC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DC33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EE0D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72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B527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BCA8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498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6D6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22F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196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C0F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2F9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248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072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3DC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3F5B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A0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F80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F1AC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B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C6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155C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79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6B2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D45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70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CF8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F53C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7A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FD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1689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33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766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302C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6F8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0F4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AFD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56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7F7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C9E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C9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E11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C5C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39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A6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54A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AF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B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C75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B1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0B6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BB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F4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460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E6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D7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398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80E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9D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2E7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DC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31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4C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0D3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54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192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C75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90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2D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FC9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59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20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454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4F6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EA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277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81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0A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D9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BF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DF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BE3E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A65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F7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DF7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67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7D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80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4DB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BF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0EF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64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4C4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10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273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B48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C5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F1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32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D5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E6D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EF3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94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97D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101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A1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7D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012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79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C1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ED8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F9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FD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0D0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09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DC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14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C4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6D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1C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71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24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F3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0A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0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F8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43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11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531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09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CA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999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47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3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64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10D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40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85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311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05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6A69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B2B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D9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A7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AB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8D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E8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A23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CF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6D8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3BB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F3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D9A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B6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29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3054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793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9B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03E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ED3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CE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C3A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52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60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96F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BAB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5C2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17D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186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BFB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843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23F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63B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4C5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F35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0D4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44E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35A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A02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50C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453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442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26E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C044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46E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C46E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A40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DBCFE9">
    <w:pPr>
      <w:pStyle w:val="6"/>
      <w:jc w:val="both"/>
    </w:pPr>
  </w:p>
  <w:p w14:paraId="00B5F0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8E8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46D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B86F38"/>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7335</Words>
  <Characters>11294</Characters>
  <Lines>251</Lines>
  <Paragraphs>70</Paragraphs>
  <TotalTime>0</TotalTime>
  <ScaleCrop>false</ScaleCrop>
  <LinksUpToDate>false</LinksUpToDate>
  <CharactersWithSpaces>11946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2026-03-17T07:46:34Z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