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IMPDH2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该基因编码鸟嘌呤核苷酸生物合成的限速酶。因此它参与维持DNA和RNA合成所需的细胞鸟嘌呤脱氧核苷酸和核糖核苷酸库。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IMPDH2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This gene encodes the rate-limiting enzyme in the de novo guanine nucleotide biosynthesis. It is thus involved in maintaining cellular guanine deoxy- and ribonucleotide pools needed for DNA and RNA synthesis.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