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BFF333">
      <w:pPr>
        <w:pStyle w:val="2"/>
        <w:bidi w:val="0"/>
        <w:jc w:val="center"/>
        <w:rPr>
          <w:rFonts w:hint="default" w:ascii="Times New Roman" w:hAnsi="Times New Roman" w:cs="Times New Roman"/>
          <w:b/>
          <w:bCs w:val="0"/>
          <w:sz w:val="36"/>
          <w:szCs w:val="36"/>
        </w:rPr>
      </w:pPr>
      <w:r>
        <w:rPr>
          <w:rFonts w:hint="eastAsia"/>
          <w:b/>
          <w:bCs/>
          <w:sz w:val="36"/>
          <w:szCs w:val="36"/>
        </w:rPr>
        <w:t>Bovine TSP1/THBS1/Thrombospondin-1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490B8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6A75AE0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7F712A6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8DDF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759C9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48DA2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15D5E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2E63C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551E2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522D4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94C32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AFF14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EA58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D39F7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17829E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77E345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138DCF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86643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E2427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C5CB5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21F78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25EEE0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913405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DEE079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6DB416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DDFA12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F951F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BE74E4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小板反应蛋白1，也称为THBS1，是一种在人类中由THBS1基因编码的蛋白质。血小板反应蛋白1是二硫键连接的同源三聚体蛋白的一个亚单位。该蛋白是一种粘附糖蛋白，介导细胞间和细胞间基质间的相互作用。通过原位杂交，THBS1基因定位于人类15q15，同源基因定位于小鼠2号染色体（区域F），并通过人类啮齿动物体细胞杂种的Southern分析定位于15q11 qter。</w:t>
      </w:r>
    </w:p>
    <w:p w14:paraId="7D1D1D3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2721297">
      <w:pPr>
        <w:ind w:firstLine="441" w:firstLineChars="0"/>
        <w:rPr>
          <w:rFonts w:hint="default" w:ascii="Times New Roman" w:hAnsi="Times New Roman" w:cs="Times New Roman"/>
        </w:rPr>
      </w:pPr>
    </w:p>
    <w:p w14:paraId="2DA282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387220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ECD65B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42DD42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2731FB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551164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2A37E7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4D89F9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702B8E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C9BCE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D9887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2D30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42571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69059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48C4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01484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F003D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E093F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18BEE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B0A6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19FF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59A39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D07A3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63D06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D492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716B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99E39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87477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936D6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7BFF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E395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F884C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9FEF3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2905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D926E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C02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543D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9742D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A2473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58467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768C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A04B9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C4397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639C7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12758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276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A85F0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492DD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9BBC6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0F0C9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9641F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313E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ECF84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AEC40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4DE8B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E4733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F8C1B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FBE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5836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A2C35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A23EC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8B59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AB0AB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11E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BF5A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2C786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B2CE6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00AC0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84A6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6BF1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80BDA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7D6FE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92251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F51C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BDF731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FF500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2A7EF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6119D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1144DE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A8B34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FC914C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5C2D72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4B282B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4B1A2E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06FBD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D57003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CAED58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EFE3D5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BEB03B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51D8FB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19BBC2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FB0FC1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B759B1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69A7E3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96A872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47BBC1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69D5CC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E3901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8AFA71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951C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23D4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F2238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AE458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DABBA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7892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BDCF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940A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64E9DA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19BAC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4102D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27346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A4F71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E758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58FA5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281C64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D190BE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5A1584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D5FB5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F214B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9000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B451D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954B9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CFC3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E118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E830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484B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F77A1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B7A0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356C0E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B48D1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75B89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DDDAFE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E7E1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D0049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A6814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5C54B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8B0A6F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B484B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14619A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8A9854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259E37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EDC2EC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93E7A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B88ED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78052A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153060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1CAE72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54B0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2AC924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2DD50F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F7F8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A5E0A4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B63E39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D21A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5C6838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68A5A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99E7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96276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52C568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48FE8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BC03E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004C9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C09F9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E5BB4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4702C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B1574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1AF7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9F4DC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E433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250C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4AE17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90FA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D94C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DDD1E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9B28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6A5B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9D42E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8900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14A7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19652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228B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79E6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75C88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9659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8F05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312A7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792B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EDC2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F7B51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AC6B4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CD73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B471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D4B4F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9265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6DB0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9B111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5E7D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DA1B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AE36B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DC37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2813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EE064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F29C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3C23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29ECB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DD91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3828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C1424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FC96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130E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52028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C7AA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2ADF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971F4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7001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100E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2D10E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6F6A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5721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B462C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0E83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F5A7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DF48A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C454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C99C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4F0DF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07907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7ADE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EBEE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6052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752D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30CB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87C3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E164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16C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9882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394F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46A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22E5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E7E5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2B6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7493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DF27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EE4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1FFB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E4734D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DD9B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368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98B4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9F82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370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5594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1E39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F6C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852B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D550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591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B5BE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BE44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476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90D4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7407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C2A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3E70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8F70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9C5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1AF1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F92E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EB8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8728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12CF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49D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281F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795B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660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419C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3CE4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B6E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A50D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7D2D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1E6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75D2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5116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E97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F75C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ADB5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EF9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53A1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3FE883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3EBF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E0F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017C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8A64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317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E539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D03C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0DF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A021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2763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770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DEBF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672B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363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E3D9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566B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5FE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9E1F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BD1C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9E1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40FE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5862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3FA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DC48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29A4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162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DBEC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618A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4F6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CF36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D106B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5D083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ACAE7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CD8ED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E816A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105DF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FB4A1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1A6DC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3FC80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97023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60D70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507AC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62138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EDD6E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C3EF6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CE98D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65E2A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FF3BDD3">
      <w:pPr>
        <w:rPr>
          <w:rFonts w:hint="default" w:ascii="Times New Roman" w:hAnsi="Times New Roman" w:cs="Times New Roman"/>
          <w:sz w:val="22"/>
          <w:szCs w:val="22"/>
        </w:rPr>
      </w:pPr>
    </w:p>
    <w:p w14:paraId="770D8B0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FEE783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TSP1/THBS1/Thrombospondin-1 Elisa Kit</w:t>
      </w:r>
    </w:p>
    <w:p w14:paraId="2B8B838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576546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1EE936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761A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65DDD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BB52F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01C2F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1F2D4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D761C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3E352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8CA21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ECF2E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786D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0D3F3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727408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30A22A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0E6A96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93FA6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7EB87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65297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E73D0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0BCAA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E8F2B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F6347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B824A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BAEED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B8E77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CF08E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Thrombospondin 1, also known as THBS1, is a protein that in humans in encoded by the THBS1 gene. Thrombospondin 1 is a subunit of a disulfide-linked homotrimeric protein. This protein is an adhesive glycoprotein that mediates cell-to-cell and cell-to-matrix interactions. By in situ hybridization, the THBS1 gene was mapped to human 15q15 and the cognate gene to mouse chromosome 2(region F) and was localized to 15q11-qter by Southern analysis of human-rodent somatic cell hybrids. Thrombospondin I is a multimodular secreted protein that associates with the extracellular matrix and possesses a variety of biologic functions, including a potent antiangiogenic activity.</w:t>
      </w:r>
    </w:p>
    <w:p w14:paraId="3C9B67F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7C7AD2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4F1E45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17173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C966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D5E0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482C4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67D91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5AE7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4EE7204">
      <w:pPr>
        <w:rPr>
          <w:rFonts w:hint="default" w:ascii="Times New Roman" w:hAnsi="Times New Roman" w:cs="Times New Roman"/>
          <w:b/>
          <w:bCs/>
          <w:sz w:val="28"/>
          <w:szCs w:val="28"/>
        </w:rPr>
      </w:pPr>
    </w:p>
    <w:p w14:paraId="0232AAD0">
      <w:pPr>
        <w:rPr>
          <w:rFonts w:hint="default" w:ascii="Times New Roman" w:hAnsi="Times New Roman" w:cs="Times New Roman"/>
          <w:b/>
          <w:bCs/>
          <w:sz w:val="28"/>
          <w:szCs w:val="28"/>
        </w:rPr>
      </w:pPr>
    </w:p>
    <w:p w14:paraId="0931A16C">
      <w:pPr>
        <w:rPr>
          <w:rFonts w:hint="default" w:ascii="Times New Roman" w:hAnsi="Times New Roman" w:cs="Times New Roman"/>
          <w:b/>
          <w:bCs/>
          <w:sz w:val="28"/>
          <w:szCs w:val="28"/>
        </w:rPr>
      </w:pPr>
    </w:p>
    <w:p w14:paraId="12B5D384">
      <w:pPr>
        <w:rPr>
          <w:rFonts w:hint="default" w:ascii="Times New Roman" w:hAnsi="Times New Roman" w:cs="Times New Roman"/>
          <w:b/>
          <w:bCs/>
          <w:sz w:val="28"/>
          <w:szCs w:val="28"/>
        </w:rPr>
      </w:pPr>
    </w:p>
    <w:p w14:paraId="38B303E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DDEF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F5579F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7CA5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E82F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0E5A4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795EE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2060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9816C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9F402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20754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28427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83CE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64EE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8D01D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18AEF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BC8D6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6617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EB75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3080A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A1B36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3668A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9EF6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EC20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552BF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210D9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5C11F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683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E29D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E1824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A70E4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E8582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724D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5D8E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060EC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81C90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C8092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4737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8103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DE7ED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8B8F4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17D11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E2EC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E872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18054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25262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A04B9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883C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1652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85632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0D757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F9BEF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A43E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5077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E37EB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A99D1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7D7BE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4107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AD6C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98C3D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2E6EE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39BB9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3F7F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ADA0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D2D03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D074E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EF67B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1F94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7AAF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EEF62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4915D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76971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823AC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6A4FC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32FDA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E12AF8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846E91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6D7A47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85865A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05831D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A594B9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89F590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7889E1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FE8E77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67034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A76DD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3366D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C28D2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90F00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7FE1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81450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4D0ED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67C8C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6146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1AAAD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4D52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C7167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9CFBE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34320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4B31C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51F34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BB4B3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3323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0BAFF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FDC1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73FAF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5E6DF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B0515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B6D5A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E237A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3D5CB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42DDA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45EBE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741F5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009C7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AD09C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7439F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D99AD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8C45D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9474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F149D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12B5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E7751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7E4AB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D53B3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3DB9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CE4C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A8BC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D4A2E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FD6A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B2B9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4527F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BC64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2D456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45148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9E5BA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825D4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7CE7C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A4AB4A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976CFE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050DEB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B177A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46CA6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5E3FE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FE611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6F14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7867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390F3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51C5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9F47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7A074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597C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0D70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AC208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96FC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8AAB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B4513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95038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C222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48DDC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CAF3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E725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CA6BD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31541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B2D20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9DFA7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C3FF7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B33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27CC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5220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F9F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E22F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AD365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BEA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9E68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25B8A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A3B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81BC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6A625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96E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FFFE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516AB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6AF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72F5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4FCA9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32E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7C05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F5691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BC43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D79E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C84B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067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89A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ABD5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0350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4FD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2E9E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8BBC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C28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51C7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5945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E6D8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EF0F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923B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7C6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C14C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8896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99A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2D25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DAAF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9588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1930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481D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7BC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9BEC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A6B7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148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31A7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2BD9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856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5885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CB58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932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E4EF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16281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2C35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07B4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084C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536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660E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BE35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D409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B45641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C42F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5178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EB18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AB7A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CEB1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BCAB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7CD5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AA04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531A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57D2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C68E4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E0B4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AFB0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852B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270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9BD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3733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11F7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A48E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CD35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8DDB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1F9B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D1DC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6E4C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F63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F2A7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2F01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E2D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35AD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6423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83A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F7DB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EEF3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0A7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D6F8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8525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5AD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F78B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1C0F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5D2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F012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9548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4AF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3A21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6F5C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5F2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054C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0AD6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DCB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58B5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65A4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8E1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364F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22A2A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B43C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88B6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822F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FD0B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605732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A4DB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71B6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13F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4EA7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4A68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078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17E8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6791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2AEE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FC3A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61E6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6BF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73A7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6910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58E2EA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EE80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2770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AAEA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E1FB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6C33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1EB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1FE6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10EB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D87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70E4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C5B61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F228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6607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B41DD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9C898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3FB75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524DC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22560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83593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739D8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7BC7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E0AF0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4427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18F2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0805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6624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5E1B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38E8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E1EA5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BE1EA5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F2A61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CBA99C7">
    <w:pPr>
      <w:pStyle w:val="6"/>
      <w:jc w:val="both"/>
    </w:pPr>
  </w:p>
  <w:p w14:paraId="0E8BF4A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8FB1D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1E999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7652E6D"/>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6721</Words>
  <Characters>7935</Characters>
  <Lines>251</Lines>
  <Paragraphs>70</Paragraphs>
  <TotalTime>0</TotalTime>
  <ScaleCrop>false</ScaleCrop>
  <LinksUpToDate>false</LinksUpToDate>
  <CharactersWithSpaces>8042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2026-03-11T05:53:23Z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