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6C64F">
      <w:pPr>
        <w:pStyle w:val="2"/>
        <w:bidi w:val="0"/>
        <w:jc w:val="center"/>
        <w:rPr>
          <w:rFonts w:hint="default" w:ascii="Times New Roman" w:hAnsi="Times New Roman" w:cs="Times New Roman"/>
          <w:b/>
          <w:bCs w:val="0"/>
          <w:sz w:val="36"/>
          <w:szCs w:val="36"/>
        </w:rPr>
      </w:pPr>
      <w:r>
        <w:rPr>
          <w:rFonts w:hint="eastAsia"/>
          <w:b/>
          <w:bCs/>
          <w:sz w:val="36"/>
          <w:szCs w:val="36"/>
        </w:rPr>
        <w:t>Monkey TNFRSF4/OX40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893F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C4DD8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69434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43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F36B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4741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A532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F2C2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063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03DD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A2B9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9C7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6E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19DA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C0AC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B91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A968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2438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06E1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7CBC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59F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1C3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F73F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8BFC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4EB2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3209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9AC5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542B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3FAB1E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BDDF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3881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4529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CD64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D83B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0B45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4E4B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0E12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FAAF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B84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ED0F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D2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64D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4D7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34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653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067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0D3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BD2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74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AE4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0BF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F96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E86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96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BC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B2C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D9E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E80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1A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A3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FA3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E5C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BA9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037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58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0D1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945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AF9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919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43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35A1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C57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298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CA6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0B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B90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03B5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37D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0B8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197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F8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98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8EC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A03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2E1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8DB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9A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2D3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C74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535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B38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C58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2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CF3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137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C79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D37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8A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0BB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88A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BD4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4DE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89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D8CF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4E7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0D1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C9E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A28C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17E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63BD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94FB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9638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E836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566C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2DF8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CCA6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01E8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36B0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D55F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F8F7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25D9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E28D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B662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D6E2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9B3D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C71F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2D77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1173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A32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22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8A7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B42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6E3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5AC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F7D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9F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33E0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7B8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F32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AE1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328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1B0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0ED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1D39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54CD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270F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19B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D92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94F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0F7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E38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E6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7EA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08E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74E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AEA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34B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68D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5E9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EE5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4152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C5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CFAF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FCB6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7A4F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11F4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B69C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C843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3BCB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58DB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7317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471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77B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2A85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B7B9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A98D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AC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411F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4CFB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00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2D86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6C6F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76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E12D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F6EA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53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7C0F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60E4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FFD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A69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E6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110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9C6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DA0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85A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71B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6D7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EA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00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474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DB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17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608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65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20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BDB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5C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52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3A5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03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1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7A7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DA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0A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983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0E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75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9AB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CEE7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64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DF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B43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01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91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F63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EB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68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92A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CD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C6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C22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9E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51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D50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E2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62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4A9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41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B9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529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FC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DC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E1C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D8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2E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90F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E5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63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A49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2B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8F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F45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C3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52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D7C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8BE6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79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603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421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42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5C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CA2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8A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8CC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47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75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14B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D8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6B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31D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683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B7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24D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DD2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E930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46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57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E1F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AE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7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3C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A9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DB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2C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28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F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747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47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66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A26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B5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3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C77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94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36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93B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64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AF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43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48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5E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23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D5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72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D7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AA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34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409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22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4B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AA6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7A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53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9D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8C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4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DE7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026A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01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C9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9AE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62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9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94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D2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D6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8D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17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D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01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5E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02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5D5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B1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5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5E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6D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54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69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76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7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5B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C7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F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85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5E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5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FF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52FE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AA1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D90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E75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9B6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3D9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3ED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A66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CAE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C9E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A7D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36B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B4E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B5D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E67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BAB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94A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F08078">
      <w:pPr>
        <w:rPr>
          <w:rFonts w:hint="default" w:ascii="Times New Roman" w:hAnsi="Times New Roman" w:cs="Times New Roman"/>
          <w:sz w:val="22"/>
          <w:szCs w:val="22"/>
        </w:rPr>
      </w:pPr>
    </w:p>
    <w:p w14:paraId="0CC6FD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2058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TNFRSF4/OX40 Elisa Kit</w:t>
      </w:r>
    </w:p>
    <w:p w14:paraId="42F8A3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B58D6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E9FFF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DD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990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3E8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445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86D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5E0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7B4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EBB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779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36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19B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852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18C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6D9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98F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D0D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1BB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B750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94E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9E0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C6C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B29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D33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C75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54AA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TNFRSF4/OX40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 Tnfsf4 underlies Ath1 in mice and that polymorphisms in its human homolog TNFSF4 increase the risk of myocardial infarction in humans</w:t>
      </w:r>
    </w:p>
    <w:p w14:paraId="34BDC4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8B39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0D71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4B2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D34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20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D1E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C1B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D9D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7F3541">
      <w:pPr>
        <w:rPr>
          <w:rFonts w:hint="default" w:ascii="Times New Roman" w:hAnsi="Times New Roman" w:cs="Times New Roman"/>
          <w:b/>
          <w:bCs/>
          <w:sz w:val="28"/>
          <w:szCs w:val="28"/>
        </w:rPr>
      </w:pPr>
    </w:p>
    <w:p w14:paraId="4BB41AA5">
      <w:pPr>
        <w:rPr>
          <w:rFonts w:hint="default" w:ascii="Times New Roman" w:hAnsi="Times New Roman" w:cs="Times New Roman"/>
          <w:b/>
          <w:bCs/>
          <w:sz w:val="28"/>
          <w:szCs w:val="28"/>
        </w:rPr>
      </w:pPr>
    </w:p>
    <w:p w14:paraId="67699CFB">
      <w:pPr>
        <w:rPr>
          <w:rFonts w:hint="default" w:ascii="Times New Roman" w:hAnsi="Times New Roman" w:cs="Times New Roman"/>
          <w:b/>
          <w:bCs/>
          <w:sz w:val="28"/>
          <w:szCs w:val="28"/>
        </w:rPr>
      </w:pPr>
    </w:p>
    <w:p w14:paraId="3FA0C35F">
      <w:pPr>
        <w:rPr>
          <w:rFonts w:hint="default" w:ascii="Times New Roman" w:hAnsi="Times New Roman" w:cs="Times New Roman"/>
          <w:b/>
          <w:bCs/>
          <w:sz w:val="28"/>
          <w:szCs w:val="28"/>
        </w:rPr>
      </w:pPr>
    </w:p>
    <w:p w14:paraId="49B024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951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0118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652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FD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B04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C82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83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E14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56E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BEB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3D8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75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B9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814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3D7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CA4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78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A5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1B4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EE7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D98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9E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C85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218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E65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15D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10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6F4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16FF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4BA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20C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B4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3E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960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AB9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B7A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2E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29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D7A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5E9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148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A0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504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3C5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70E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8D4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15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ED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DD6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662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D76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68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DB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6BA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F6E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C4F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9B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0A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2FC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652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003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E5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E0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85A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005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56D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C3F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05F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635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07F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AC64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24B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93A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28D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F151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6899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ADA2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0194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5D64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A6D7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3283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85AF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51A1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DB3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8C18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1034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70B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7B8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5D7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88A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841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D5C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72F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225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115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511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8FE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FCC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ABD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25E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BEC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778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D68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55B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9A6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929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9F3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F59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77D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8B4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1D1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DA4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6AE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DD2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F83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456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719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AF8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B7C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93F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4C9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4FA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202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947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50E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EA3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A81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2EF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854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24F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608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7B6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2EEB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0D2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CD4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E812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A39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DFCB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427F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D87E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591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5C55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1EB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306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48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78CC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85CC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48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1073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AAEF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6C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6E5A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5297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AA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F0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4CC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7DF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E4A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61C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523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BFC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D9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D89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E5C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992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46D1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F3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92B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D7C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5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C9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5D6D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6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340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DB29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9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610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0B20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E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73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8B2D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8C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1E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E443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09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54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57E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7E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11A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97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56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D5E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1C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DD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91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400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27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AC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40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F2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FE7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C1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C6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8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ABA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5A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63C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13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CE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07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57F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BA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32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E82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3F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40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837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A4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1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632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3E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9CA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F9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E94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F3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354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035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BF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15B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B1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AB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2D3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D7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F0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BAB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D31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87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ED4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43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43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7E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6D4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C02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1B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FE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48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A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B22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5CF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12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CAC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8E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7F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E04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07C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AA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3A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4A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D3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A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043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DC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E0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92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96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0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B19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8F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9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49B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15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9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E33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32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6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470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19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8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C3E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42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0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2F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03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25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93C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480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A4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683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A3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FE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F2D9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834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A4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9C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82D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BB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C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77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2B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2FC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F58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82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8DB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A06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E2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FB44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AF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A3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E52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A25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0E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56C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8B2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A5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A6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EFD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031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9CF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99F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70E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52E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49E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B12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C50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E67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0D6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FBC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CB5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99A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710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D04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49A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90C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71A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33D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333D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B2D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035411">
    <w:pPr>
      <w:pStyle w:val="6"/>
      <w:jc w:val="both"/>
    </w:pPr>
  </w:p>
  <w:p w14:paraId="1B162A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7ED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079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D7506F"/>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11205</Words>
  <Characters>31742</Characters>
  <Lines>251</Lines>
  <Paragraphs>70</Paragraphs>
  <TotalTime>0</TotalTime>
  <ScaleCrop>false</ScaleCrop>
  <LinksUpToDate>false</LinksUpToDate>
  <CharactersWithSpaces>36079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2026-03-17T02:34:53Z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