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05DFEB">
      <w:pPr>
        <w:pStyle w:val="2"/>
        <w:bidi w:val="0"/>
        <w:jc w:val="center"/>
        <w:rPr>
          <w:rFonts w:hint="default" w:ascii="Times New Roman" w:hAnsi="Times New Roman" w:cs="Times New Roman"/>
          <w:b/>
          <w:bCs w:val="0"/>
          <w:sz w:val="36"/>
          <w:szCs w:val="36"/>
        </w:rPr>
      </w:pPr>
      <w:r>
        <w:rPr>
          <w:rFonts w:hint="eastAsia"/>
          <w:b/>
          <w:bCs/>
          <w:sz w:val="36"/>
          <w:szCs w:val="36"/>
        </w:rPr>
        <w:t>Monkey TREML1/TLT1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CF9C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80577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992FB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A8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9F7D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9431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B8FC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48AE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4914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AFA1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624E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5C96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B1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2CBD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17005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795DF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334A0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3DD38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FB875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068F4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2CCEC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DB47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D554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41ED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6750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9A7A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E16B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DF156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rem样转录物1蛋白是一种在人类中由TREML1基因编码的蛋白质。该基因编码髓样细胞样（TREM）家族表达的触发受体的一个成员。编码蛋白是一种1型单Ig结构域孤儿受体，定位于血小板的α颗粒膜。该蛋白参与血小板聚集、炎症和细胞活化，并与灰色血小板综合征有关。选择性剪接导致多个转录变体</w:t>
      </w:r>
    </w:p>
    <w:p w14:paraId="4D7E0E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6341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C687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17ED8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8D28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w:t>
      </w:r>
      <w:bookmarkEnd w:id="0"/>
      <w:r>
        <w:rPr>
          <w:rFonts w:hint="default" w:ascii="Times New Roman" w:hAnsi="Times New Roman" w:cs="Times New Roman"/>
        </w:rPr>
        <w:t>前请仔细阅读说明书，如果有任何问题，请通过以下方式联系我们</w:t>
      </w:r>
      <w:r>
        <w:rPr>
          <w:rFonts w:hint="default" w:ascii="Times New Roman" w:hAnsi="Times New Roman" w:cs="Times New Roman"/>
          <w:lang w:eastAsia="zh-CN"/>
        </w:rPr>
        <w:t>：</w:t>
      </w:r>
    </w:p>
    <w:p w14:paraId="6D071C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A4D5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64C1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5354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45CF5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D63E5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011A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EDF9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87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5C5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73F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2F6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F38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45D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ED3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DB3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3D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0C9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696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704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7F9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67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A74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BEB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AB3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253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45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AA3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00F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F86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2CA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DEF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21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6683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ACE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9C9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07F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63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FD8E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18C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9E3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222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BF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4AEF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CE18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A3D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2E2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9BE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FA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7F36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7CE1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32C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471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17B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3A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A26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E88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60A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35D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EDE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13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6CA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CEF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33A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C3B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62E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17D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F5E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6C0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C43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61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46427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4C2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C27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D90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5088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0E8C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FE77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F4E5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F170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9336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BCC1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01D0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4E7E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DD8F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4109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65DC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E306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662A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7B94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370B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D29D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AF308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7A09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47BE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A088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FCD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C83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D51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519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3C1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A35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C07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DDB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91C1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C4F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B5E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EFF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6DB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64F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DCE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E1BA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8C54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1777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247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1C4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69B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6D9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EC1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60D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CF0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D69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AB1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D86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218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CE98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0078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F716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F8AC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AA31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2E8E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1572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FC28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95CFE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D3C2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E7CA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284E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2AD4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0AC5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AAA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7E63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C3C1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A838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6151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AC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7056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FC74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A6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D548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AA3C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33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F4A2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0230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A7C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FAD0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E6AC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4A8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25D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FF6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3AF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1C9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522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E52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2F5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7D0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4C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6104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173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43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5E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25B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F9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6E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7EA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76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A0FE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377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2C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E6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747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8C1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15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17A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47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09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D44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6965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AA9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33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2DB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5B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C5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951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C1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C2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645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C8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BC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D66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99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CC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893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951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7C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ADF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13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6B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D8E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1D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4E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630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02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00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330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82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52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53C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22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B8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322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F4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89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A7D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5447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C5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EE7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97B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D5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B1F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B35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8A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2F0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25C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EB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03B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559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BD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69B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14C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12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1C4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0FA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E3D9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D5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CD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D68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00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29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9D1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01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21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942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A4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64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4FA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C1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0E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8B7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4B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08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380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55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7E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A1E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DB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1A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FD7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8A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B9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BD0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1A4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B6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D32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05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0E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7CB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88B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73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FC5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1D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57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83D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8B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B2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CAF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0FDC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49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2F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C75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99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72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590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9D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C94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54B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66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18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CEB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F0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74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410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C8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826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414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9C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1B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B11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178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81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F10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7A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510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3F8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3B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0AA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436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DA41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7A0F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251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8F62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E87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600E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E2B1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5772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8799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D11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E815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30B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37FE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9EE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FACF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4343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FA7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FCE545">
      <w:pPr>
        <w:rPr>
          <w:rFonts w:hint="default" w:ascii="Times New Roman" w:hAnsi="Times New Roman" w:cs="Times New Roman"/>
          <w:sz w:val="22"/>
          <w:szCs w:val="22"/>
        </w:rPr>
      </w:pPr>
    </w:p>
    <w:p w14:paraId="00EC97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7ED9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TREML1/TLT1 Elisa Kit</w:t>
      </w:r>
    </w:p>
    <w:p w14:paraId="19CC19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B180C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EB658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25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B6B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8C9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03E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A5C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F10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499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C69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EEB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BF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529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C120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690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6F5C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7BC6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CDF7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D2AB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EA31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A5B1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F793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2604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5460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B678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AE31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3216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Trem-like transcript 1 protein is a protein that in humans is encoded by the TREML1 gene. This gene encodes a member of the triggering receptor expressed on myeloid cells-like (TREM) family. The encoded protein is a type 1 single Ig domain orphan receptor localized to the alpha-granule membranes of platelets. This protein is involved in platelet aggregation, inflammation, and cellular activation and has been linked to Gray platelet syndrome. Alternative splicing results in multiple transcript variants</w:t>
      </w:r>
    </w:p>
    <w:p w14:paraId="688156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ADDD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C1F9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1D4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6EF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99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21F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15B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CDA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091FD8">
      <w:pPr>
        <w:rPr>
          <w:rFonts w:hint="default" w:ascii="Times New Roman" w:hAnsi="Times New Roman" w:cs="Times New Roman"/>
          <w:b/>
          <w:bCs/>
          <w:sz w:val="28"/>
          <w:szCs w:val="28"/>
        </w:rPr>
      </w:pPr>
    </w:p>
    <w:p w14:paraId="22A13EC5">
      <w:pPr>
        <w:rPr>
          <w:rFonts w:hint="default" w:ascii="Times New Roman" w:hAnsi="Times New Roman" w:cs="Times New Roman"/>
          <w:b/>
          <w:bCs/>
          <w:sz w:val="28"/>
          <w:szCs w:val="28"/>
        </w:rPr>
      </w:pPr>
    </w:p>
    <w:p w14:paraId="01E72992">
      <w:pPr>
        <w:rPr>
          <w:rFonts w:hint="default" w:ascii="Times New Roman" w:hAnsi="Times New Roman" w:cs="Times New Roman"/>
          <w:b/>
          <w:bCs/>
          <w:sz w:val="28"/>
          <w:szCs w:val="28"/>
        </w:rPr>
      </w:pPr>
    </w:p>
    <w:p w14:paraId="5646256A">
      <w:pPr>
        <w:rPr>
          <w:rFonts w:hint="default" w:ascii="Times New Roman" w:hAnsi="Times New Roman" w:cs="Times New Roman"/>
          <w:b/>
          <w:bCs/>
          <w:sz w:val="28"/>
          <w:szCs w:val="28"/>
        </w:rPr>
      </w:pPr>
    </w:p>
    <w:p w14:paraId="7A03F34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82C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D2CC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687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97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545E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CA7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A4C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265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44F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9C4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B14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54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F7E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1F0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6C0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D42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80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FD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6B2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344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DBB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DC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D49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127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59B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EFC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D0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9EE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CBC4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3F59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696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50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529D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958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EFF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8A7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57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DA9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73FE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828A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403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8AD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AD8C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52F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B4E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6A6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39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F7B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838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FA4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7B5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75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A62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D61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186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C96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AB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99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AAB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D04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85C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020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D5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DA4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5B7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FF2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4D7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142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EC4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5FD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F71C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136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DCB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F2A0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D53C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C66B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D4B2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7C7C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3BF9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D663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642F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7881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B433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2F7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54A0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7BAE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15F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2057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E65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18E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644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857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C7E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A7F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4E3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AAD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D5E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083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0E5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C8B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9F0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328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4B3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2FC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F6D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BD2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133C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CD9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5372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1CD6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7373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B6D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35B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56B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0E9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11F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C7F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198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7C0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714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727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24A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641E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E02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51E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73D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427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E4A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16E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806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FFA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7A0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6CDF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EDE7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7630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EC62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4760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569E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A947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5627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F7C6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C1A0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265B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6CE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03D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336D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2487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02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D13C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1618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D1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2BBE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9ECA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BD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7A16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3C97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3C9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4A9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0B5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0D1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1B9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EE8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E42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3812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086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33F4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382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C8B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CC97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154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A65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9180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85C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1AA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05F0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078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38F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2CBF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FD1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42B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1B42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70C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EB2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CA7A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8F4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798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4B06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06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B50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167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AF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F5C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FC9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B1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484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2A5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59A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0C4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F48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11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02C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B05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E1D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9AA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D52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84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B01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974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76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42D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E60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41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539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791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E9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E5E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F55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50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EF4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589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D4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C2E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FAC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BE9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64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ED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4A8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32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157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975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D1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3629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3D8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D8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427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9F6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EA5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EF8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5D2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84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2F2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CCB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1F8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A3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467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414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CF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13A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D15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42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CC7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8F7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43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BA3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3E6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B6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A9E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4A2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87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008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08C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76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102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D11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C4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9A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A42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73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F9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F51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21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B82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DFB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AB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52C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87D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8D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2C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C3E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A9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43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099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03B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406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66D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1AE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91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F1E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FC1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17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3DCC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D00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DE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8F3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B0D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3A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AC1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EBE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D1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CE8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2E1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BD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173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3E9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226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6267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434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DE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6E0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743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F9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57E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6B7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C3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9C5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2A3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DBE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7A7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211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842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38B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22E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648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CD8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CCD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704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886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D75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F5A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96F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F7E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367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5D4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522F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74F9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74F9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02A3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BE1929">
    <w:pPr>
      <w:pStyle w:val="6"/>
      <w:jc w:val="both"/>
    </w:pPr>
  </w:p>
  <w:p w14:paraId="552086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A699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63BA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514054"/>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11105</Words>
  <Characters>31316</Characters>
  <Lines>251</Lines>
  <Paragraphs>70</Paragraphs>
  <TotalTime>0</TotalTime>
  <ScaleCrop>false</ScaleCrop>
  <LinksUpToDate>false</LinksUpToDate>
  <CharactersWithSpaces>35597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2026-03-17T02:38:02Z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