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CLDN11 /Claudin 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CLDN11（Claudin 11）是一个蛋白质编码基因。与CLDN11相关的疾病包括白质营养不良、髓鞘形成不足、22和莱姆病。其相关途径包括血脑屏障和免疫细胞迁移：VCAM-1/CD106信号传导和细胞连接组织。与该基因相关的基因本体（GO）注释包括相同的蛋白质结合和结构分子活性。该基因的一个重要的旁系是CLDN5。</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CLDN11 /Claudin 11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CLDN11 (Claudin 11) is a protein coding gene. CLDN11 related diseases include leukodystrophy, myelination deficiency, 22 and Lyme disease. The related pathways include blood brain barrier and immune cell migration: VCAM-1/CD106 signal transduction and cell junction tissue. Gene ontology (GO) annotations associated with this gene include the same protein binding and structural molecular activity. An important collateral of this gene is CLDN5.</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