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CD32/FCGR2b/c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32是一种表面受体蛋白，是大量B细胞共受体的一部分，其作用是调节信号传导。它对IgG抗体的亲和力较低，并在存在IgG的情况下下调抗体的产生。这种反馈回路实质上降低了B细胞产生的IgG的产生，当体内有多余的IgG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CD32/FCGR2b/c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CD32 is a surface receptor protein and part of a large population of B cell co-receptors, which act to modulate signaling. It has a low-affinity for IgG antibodies and down-regulates antibody production in the presence of IgG. This feedback loops essentially lowers the production of IgG produced by B cells when there is a surplus in the body.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