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CBD223">
      <w:pPr>
        <w:pStyle w:val="2"/>
        <w:bidi w:val="0"/>
        <w:jc w:val="center"/>
        <w:rPr>
          <w:rFonts w:hint="default" w:ascii="Times New Roman" w:hAnsi="Times New Roman" w:cs="Times New Roman"/>
          <w:b/>
          <w:bCs w:val="0"/>
          <w:sz w:val="36"/>
          <w:szCs w:val="36"/>
        </w:rPr>
      </w:pPr>
      <w:r>
        <w:rPr>
          <w:rFonts w:hint="eastAsia"/>
          <w:b/>
          <w:bCs/>
          <w:sz w:val="36"/>
          <w:szCs w:val="36"/>
        </w:rPr>
        <w:t>Canine IL-6R alpha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EBBC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D1DD3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20B10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905D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6D3C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8EE4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1AABC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9E82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EB46B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7601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A19A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FB7E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8D46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8E4C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C9FEC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22356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5829C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AA385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61E72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BE3D1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891A6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40D88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D420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0AF2E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CF40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2BADF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6A51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4E25BE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6Rα（IL6RA）也称为CD126或IL6R，是一种I型细胞因子受体。IL6受体是一种蛋白质复合物，由IL-6受体亚单位（IL6R）和白细胞介素6信号转导糖蛋白130组成。IL6R还表示编码该亚单位的人类基因。IL6R亚单位也被许多其他细胞因子共享。白细胞介素6受体与白细胞介素6和睫状神经营养因子相互作用。配体结合似乎不影响IL6R二聚状态。IL6R二聚化发生在细胞表面和溶液中。</w:t>
      </w:r>
    </w:p>
    <w:p w14:paraId="0D2F82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47C6452">
      <w:pPr>
        <w:ind w:firstLine="441" w:firstLineChars="0"/>
        <w:rPr>
          <w:rFonts w:hint="default" w:ascii="Times New Roman" w:hAnsi="Times New Roman" w:cs="Times New Roman"/>
        </w:rPr>
      </w:pPr>
    </w:p>
    <w:p w14:paraId="1C3ABC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DE62C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7EA2B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5DB86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B2B2A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A1EC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F4FBD8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E8CBA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4C23C1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A1F13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B9743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F2D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7FB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3314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DB54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4C0C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1372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6B7A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7D06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8D1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6B6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BA49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A832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549E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1F4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73F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2E04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457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9FC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64C9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32F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D3CE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E91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DDA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0EA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332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BF8A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428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99E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D67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8DF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F23B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8E09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22F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6D9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23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6880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9F448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7CEC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77DA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8EEF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6F7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3A7E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7AAE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373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515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C4C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41B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DAC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80C0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4287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71A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D7E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26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B36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1EDA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7DDD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501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7D9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25E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1DA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C8A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879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2E92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3A34DF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4D8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006D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5D23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333A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FA02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C1795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EC8E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A4D2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5BC68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B048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52B1A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131DF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50279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BFDC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DE52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1DFDB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2AE0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D1060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19DF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0E4CE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EFE2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9859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54B3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BB2C3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A70A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94F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1CE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1F8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572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81A8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76D2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15B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C575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93F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D1A6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1C66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1235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AEDA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3104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61A0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BB558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55B85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81BC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F463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B8C1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A7E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03B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134D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2C3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12D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840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E970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54E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DD25F0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61A0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7B72F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42EC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693C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D94D7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82D3B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8AB1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B2640F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BE5C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F8EC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5AAA6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E671D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33549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028C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8DE4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73C0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34EBB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DD7A0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7ED7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ADBC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D2E6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F7C9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56F6E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41B1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E4F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C9912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BE6B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157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04CB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DD57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3E26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EB7EB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CE0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5395B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CBA5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B41C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5C9A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717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C0A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F884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63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6AB8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0F2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C7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0119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C1B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4D0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DA04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FDC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7D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0E3D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C97E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1A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FDA37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DE5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F3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4841F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6870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94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245D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9B7C3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2DC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57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A130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EBB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44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7F13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335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02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F57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227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27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946A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9A2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0A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9B4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479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A6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BA15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399A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2BB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0F73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BB9A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D8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E5A5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21D3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F2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C683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55E0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BC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E30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596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22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077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2B10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4B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4553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8FE2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29E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6D3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139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217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DCCE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EB28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F072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59E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D452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3AE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09C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6A17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8E2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BF7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ECE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8C3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01B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3B1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6FB6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967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1B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4907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616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91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7965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B247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56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4DB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E699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DC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FDCC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EEC9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BA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C0C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708D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D5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E2B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ADEA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9C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DB29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5E2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F3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BCF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B8E6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8E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D04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1D4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50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AB6B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9E8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96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CB8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C84A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DB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2C9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375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41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AD1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5786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A0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4B4A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2F29E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F05C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7FD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990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AD1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8E6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6EF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367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82A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14D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CD6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08B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0B7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49EB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A22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17AD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252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536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502A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0C1B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A2C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D9B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2D7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F23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3DA3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0AA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EB8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BAF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801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C68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9EA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32B0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3E78A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484D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DA62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F4505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177F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972AA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DBCD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879AB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C57A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FBB9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11789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2295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330DD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CD62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E47D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366FA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4EAE419">
      <w:pPr>
        <w:rPr>
          <w:rFonts w:hint="default" w:ascii="Times New Roman" w:hAnsi="Times New Roman" w:cs="Times New Roman"/>
          <w:sz w:val="22"/>
          <w:szCs w:val="22"/>
        </w:rPr>
      </w:pPr>
    </w:p>
    <w:p w14:paraId="22C8C4E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2857F5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IL-6R alpha Elisa Kit</w:t>
      </w:r>
    </w:p>
    <w:p w14:paraId="19736AA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B2E86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51CAC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18B3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1C7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E8D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7D3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5130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4311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FC0F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8D2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719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CD63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500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B3FA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D016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508B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401A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19A4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F0E5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AF32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C0F4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92A71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45E51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3370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F8CA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428E4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B5E8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IL6R alpha(IL6RA) also known as CD126 or IL6R, is a type I cytokine receptor. The IL6 receptor is a protein complex consisting of a IL-6 receptor subunit(IL6R) and interleukin 6 signal transducer Glycoprotein 130. IL6R also denotes the human gene encoding this subunit. IL6R subunit is also shared by many other cytokines. Interleukin-6 receptor has been shown to interact with Interleukin 6 and Ciliary neurotrophic factor. Ligand binding did not appear to affect IL6R dimerization status. IL6R dimerization occurs both on the cell surface and in solution.</w:t>
      </w:r>
    </w:p>
    <w:p w14:paraId="1C7254D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F9EDD3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F5FE97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8FCD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E53B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5F8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89C0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CB6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8CC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FC2596">
      <w:pPr>
        <w:rPr>
          <w:rFonts w:hint="default" w:ascii="Times New Roman" w:hAnsi="Times New Roman" w:cs="Times New Roman"/>
          <w:b/>
          <w:bCs/>
          <w:sz w:val="28"/>
          <w:szCs w:val="28"/>
        </w:rPr>
      </w:pPr>
    </w:p>
    <w:p w14:paraId="3D785DC9">
      <w:pPr>
        <w:rPr>
          <w:rFonts w:hint="default" w:ascii="Times New Roman" w:hAnsi="Times New Roman" w:cs="Times New Roman"/>
          <w:b/>
          <w:bCs/>
          <w:sz w:val="28"/>
          <w:szCs w:val="28"/>
        </w:rPr>
      </w:pPr>
    </w:p>
    <w:p w14:paraId="0C916295">
      <w:pPr>
        <w:rPr>
          <w:rFonts w:hint="default" w:ascii="Times New Roman" w:hAnsi="Times New Roman" w:cs="Times New Roman"/>
          <w:b/>
          <w:bCs/>
          <w:sz w:val="28"/>
          <w:szCs w:val="28"/>
        </w:rPr>
      </w:pPr>
    </w:p>
    <w:p w14:paraId="583C81A5">
      <w:pPr>
        <w:rPr>
          <w:rFonts w:hint="default" w:ascii="Times New Roman" w:hAnsi="Times New Roman" w:cs="Times New Roman"/>
          <w:b/>
          <w:bCs/>
          <w:sz w:val="28"/>
          <w:szCs w:val="28"/>
        </w:rPr>
      </w:pPr>
    </w:p>
    <w:p w14:paraId="2BC63FE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3E0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AA95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BD98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E36B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DCB5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009C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11F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D319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EAE1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737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89E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FFE5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F70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514A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BE27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D8F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C44C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EB8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6970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3A4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052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5C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4729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ECE2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166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FBA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94B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340D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C3398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CDC5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BDFA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D69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C89C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3E57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815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22A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7D4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A07A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F56B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5CA84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117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417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BE3D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1728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372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B8C7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B141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BAE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E001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FF6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248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A9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436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839A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218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A99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F51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762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231D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3BB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B87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30CA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FC3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0F0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CC6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C389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F6D5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0D0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4D4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4D777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904E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4E1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3E8E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D644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A045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4DA2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577C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36409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9AC9E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0DC2B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7266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8964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98697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570C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E4B8E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C7F2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57041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989EB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F57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68A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12C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84F7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7EC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B9F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ADBD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CC9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0B4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2311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4D3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5A7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3C2C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255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A794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B88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B461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FC6F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C502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8CB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14053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8D91A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A384D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E585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52862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6D5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F83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8B89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6AF6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F898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5A30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232A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0D4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66E8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9CE3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D45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106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D67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34E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E097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CD76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69C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377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F28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6B09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63ED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91470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332A1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F436A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6C59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89F2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55CA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ED377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A066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A8258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4CF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6235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3096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F5D77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829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DE5A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B14C8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6B2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50FF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6D69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F8F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AB6D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CF409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AB2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670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70A4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6A0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9CA2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7B5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5D9A0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908A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F63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24133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F16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186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D2C5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B92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2DD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6E03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F71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16C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47F4E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548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299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9E7E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B4F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2620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80E3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731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9EE5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E5BA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AFB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D383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0C7C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70E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EC8D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02C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9F2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4D2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6E4B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DCB2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65B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3A74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DFC7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5D9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F93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E283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7C9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75B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CC7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1C9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BACC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1B37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4DB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501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521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551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F81C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C7C7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315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C21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621D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6A5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F1A4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2690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E04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1BB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0F42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217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822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70ED8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B92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4D8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DE9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F7B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3DF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D29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072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6390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DC6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3D1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D7DC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1D3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DE2D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E6B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5859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D7A8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528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683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DA481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091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CDB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D67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EE2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74C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FA3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01A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24F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26D8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F2A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9FA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23C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0AF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9E6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40BD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03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E72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535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5510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5EA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95D5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810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65F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0D7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BD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841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90C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D8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0B0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742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8AFE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E9F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5D1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E1FF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575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0627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5381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685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94E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78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095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913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2A8DC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A76A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D187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BF0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A347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9716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578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BB2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0CA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8D5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A0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1A2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97A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AAE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8CD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F2ED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6C5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F65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D379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B59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DED0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78D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310F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1D2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2B4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FEA6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7A8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329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5911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A6C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CC93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B9A2D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82C4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3AF5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795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01A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B5C6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87CE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57E8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90C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ECC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7C4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29E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0C1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311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B51C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11A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C81E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18E5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9598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9598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5A27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EA9668A">
    <w:pPr>
      <w:pStyle w:val="6"/>
      <w:jc w:val="both"/>
    </w:pPr>
  </w:p>
  <w:p w14:paraId="4096FA7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85BB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9688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780F2E"/>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11145</Words>
  <Characters>31406</Characters>
  <Lines>251</Lines>
  <Paragraphs>70</Paragraphs>
  <TotalTime>0</TotalTime>
  <ScaleCrop>false</ScaleCrop>
  <LinksUpToDate>false</LinksUpToDate>
  <CharactersWithSpaces>35700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2026-03-18T01:48:38Z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