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BAFF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活化因子(BAFF，或BLyS)是调节B淋巴细胞存活和成熟细胞因子，属于TNF家族成员，能调节B细胞存活、增殖、发育和分化。作为近年来发现对B细胞生存分化具有重要作用因子，BAFF通过结合于三种不同受体发挥促B细胞分化成熟、类别转换、促进体液免疫应答及参与T细胞活化等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BAFF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Cell activating factor (BAFF, or BLyS) is a cytokine that regulates the survival and maturation of B lymphocytes. It belongs to TNF family and can regulate the survival, proliferation, development and differentiation of B cells. As a factor found to play an important role in the survival and differentiation of B cells in recent years, BAFF plays a role in promoting the differentiation and maturation of B cells, category conversion, promoting humoral immune response and participating in T cell activation by binding to three different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