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E27FD">
      <w:pPr>
        <w:pStyle w:val="2"/>
        <w:bidi w:val="0"/>
        <w:jc w:val="center"/>
        <w:rPr>
          <w:rFonts w:hint="default" w:ascii="Times New Roman" w:hAnsi="Times New Roman" w:cs="Times New Roman"/>
          <w:b/>
          <w:bCs w:val="0"/>
          <w:sz w:val="36"/>
          <w:szCs w:val="36"/>
        </w:rPr>
      </w:pPr>
      <w:r>
        <w:rPr>
          <w:rFonts w:hint="eastAsia"/>
          <w:b/>
          <w:bCs/>
          <w:sz w:val="36"/>
          <w:szCs w:val="36"/>
        </w:rPr>
        <w:t>Canine Myeloperoxidase/MPO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1F1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10217E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26CCF2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7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A5E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6220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248F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B62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92B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B06B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CFE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5A5D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18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7E8D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16BF8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2393C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63D0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6B50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00B8D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19E5C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0D8A3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B689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F28F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40CF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FCEF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CF00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1202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9DF7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过氧化物酶（MPO）是一种哺乳动物吞噬细胞血蛋白，被认为主要介导宿主防御反应。它在中性粒细胞中大量表达，并在激活过程中分泌。髓过氧化物酶是人类多形核白细胞宿主防御系统的一部分，负责对多种生物体的杀微生物活性。它位于细胞核和细胞质中。核内MPO可能有助于保护DNA免受髓样细胞成熟和功能过程中产生的氧自由基的损伤。</w:t>
      </w:r>
    </w:p>
    <w:p w14:paraId="09FCE4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AEFBAE">
      <w:pPr>
        <w:ind w:firstLine="441" w:firstLineChars="0"/>
        <w:rPr>
          <w:rFonts w:hint="default" w:ascii="Times New Roman" w:hAnsi="Times New Roman" w:cs="Times New Roman"/>
        </w:rPr>
      </w:pPr>
    </w:p>
    <w:p w14:paraId="458F0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3A9E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9243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1562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785A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124D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B475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2DA3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0B86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4AC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A0B0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4B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E24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81E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7F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E04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D3E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FFE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E34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1D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87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899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E49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239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6A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CFC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9F8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51A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E0D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F5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EA3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932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B77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12D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476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7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8C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822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F03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B0E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39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11D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6DD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65B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3E5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85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60B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BCFD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BCC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13C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C45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C2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1A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4B98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A34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191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FCE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6F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06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1D0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4B8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F87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8CD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9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00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343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7E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BC7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A1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4A8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3F5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9C2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3B6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97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013D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C0D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C11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0CE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A82B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C903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D6ED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E6CE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9A14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6BFD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E42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4FA8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338E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11C3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FB5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53D7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42D0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BC9E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2508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5437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7871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1F3E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C37E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F80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5D23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279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65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29E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F91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77E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2F5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D22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557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7CF1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A4B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3B0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8DF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909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AE0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50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C885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ED56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1608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BDE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144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8BB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B11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C49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56B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0C4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3E8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637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1B1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27B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A5E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64A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391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5F1B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E6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C90B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1F31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5A5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C069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723C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FBD1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58CD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0773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8AF9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052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F7E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0A6D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AD7F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7477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93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928B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16A1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DC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F4D6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9BA6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55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BC69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1CF7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18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28A6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9E6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3B4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CC5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F8D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C3F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1A5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132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D62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565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8CC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B2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14D9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935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41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4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9C5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A0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56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060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0B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751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1D4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FC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D8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ED0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2C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0D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FDC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FD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29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AE8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8CD2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8F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6E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364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CA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E0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4D3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1A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30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D3F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39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55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100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8E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17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1BB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30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46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F44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A3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8C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DC1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AA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B7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350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39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6B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E92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CC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F4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F56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7E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F6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6D8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95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93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682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6C5A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E6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4D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69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5F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29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BFC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AE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84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AD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C8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53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C7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A3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3A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78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00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D8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11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C9DA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DB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4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62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DF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9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C00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F9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C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77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15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FB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CD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7B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7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210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DC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EF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69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6E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F0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43A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C2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A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205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D5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9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1B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45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83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2B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79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E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98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B3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1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C8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32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3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03C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85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F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A7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BF26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74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84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B3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7D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F9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B1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D9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9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C9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C3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7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92D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4E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D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4A2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D5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45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B7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2F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25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DD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F0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E0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40A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E9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E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C94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33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A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EA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679E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0D6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1D2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1D6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367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28C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2F3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E38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4C8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AF7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CBC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19D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B20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F90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E28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8C5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265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42F245">
      <w:pPr>
        <w:rPr>
          <w:rFonts w:hint="default" w:ascii="Times New Roman" w:hAnsi="Times New Roman" w:cs="Times New Roman"/>
          <w:sz w:val="22"/>
          <w:szCs w:val="22"/>
        </w:rPr>
      </w:pPr>
    </w:p>
    <w:p w14:paraId="3ED759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DA3D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Myeloperoxidase/MPO Elisa Kit</w:t>
      </w:r>
    </w:p>
    <w:p w14:paraId="03644F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654FB8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79E8E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6525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4D6F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367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854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EFB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33C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F11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D1E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FB3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D4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561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2DB8E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999A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4980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8CD7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4705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6D415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101E6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ED82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6949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B24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36F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05D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7630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E861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Myeloperoxidase (MPO) is a mammalian phagocytic blood protein, which is considered to mainly mediate host defense response. It is abundantly expressed in neutrophils and secreted during activation. Myeloperoxidase is a part of the host defense system of human polymorphonuclear leukocytes and is responsible for its microbicidal activity against a variety of organisms. It is located in the nucleus and cytoplasm. Intranuclear MPO may help to protect DNA from oxygen free radicals produced during maturation and function of myeloid cells.</w:t>
      </w:r>
    </w:p>
    <w:p w14:paraId="12077D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54F6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0EC9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D1A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EE8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7E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B97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A04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C49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5B8B8C">
      <w:pPr>
        <w:rPr>
          <w:rFonts w:hint="default" w:ascii="Times New Roman" w:hAnsi="Times New Roman" w:cs="Times New Roman"/>
          <w:b/>
          <w:bCs/>
          <w:sz w:val="28"/>
          <w:szCs w:val="28"/>
        </w:rPr>
      </w:pPr>
    </w:p>
    <w:p w14:paraId="3F0E90A5">
      <w:pPr>
        <w:rPr>
          <w:rFonts w:hint="default" w:ascii="Times New Roman" w:hAnsi="Times New Roman" w:cs="Times New Roman"/>
          <w:b/>
          <w:bCs/>
          <w:sz w:val="28"/>
          <w:szCs w:val="28"/>
        </w:rPr>
      </w:pPr>
    </w:p>
    <w:p w14:paraId="237B7EC5">
      <w:pPr>
        <w:rPr>
          <w:rFonts w:hint="default" w:ascii="Times New Roman" w:hAnsi="Times New Roman" w:cs="Times New Roman"/>
          <w:b/>
          <w:bCs/>
          <w:sz w:val="28"/>
          <w:szCs w:val="28"/>
        </w:rPr>
      </w:pPr>
    </w:p>
    <w:p w14:paraId="3DBCA247">
      <w:pPr>
        <w:rPr>
          <w:rFonts w:hint="default" w:ascii="Times New Roman" w:hAnsi="Times New Roman" w:cs="Times New Roman"/>
          <w:b/>
          <w:bCs/>
          <w:sz w:val="28"/>
          <w:szCs w:val="28"/>
        </w:rPr>
      </w:pPr>
    </w:p>
    <w:p w14:paraId="0A205B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56E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8B48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8A1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C8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9AE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8C1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8C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0C9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254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87A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5CC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17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19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789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7F9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8F5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4D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C2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3E2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E05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19B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C5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B75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747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F55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61C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6C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C2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FC7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F62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249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30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9A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EAE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CFB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229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0E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CE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CA1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CDD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8D2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82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CEE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A47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3C8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AB0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56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0A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F4C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C0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AB4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05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2C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017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6E6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32C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1D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D9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C52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7AF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35B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4D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112E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A1A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A6F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896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4F5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35F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198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563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7030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6DE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579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633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816F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98E1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20EB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E8A0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A775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0E6A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ED9F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7004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8665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7E3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4413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5797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3C0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768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D2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E74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A46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1BD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DC7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597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7F6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6B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299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50A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50E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637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0BE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537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E27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897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409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FA3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BB88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A73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443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AD5A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D5E1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FB1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F0C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590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050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1A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D8C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E16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D4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B8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844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556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8EC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1FE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96D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61A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3B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F4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84A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21C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240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70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795A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3FDE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E9DB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7ED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018C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A15E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DC9E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74A0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470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F3B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983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E3F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66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4DA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0F1C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09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F71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5AC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F6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D0A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20F6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E1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CE2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237C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43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508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9D1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E1F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71A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D76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3E2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DD3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A17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E63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2C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94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CF05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5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4A8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767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61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548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0C9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5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AB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9EEA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C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6D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E0AD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5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2B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3BED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1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E67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60F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52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D00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9ED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D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1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AB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4D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04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F3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4E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00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B2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49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32F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071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B4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1F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A5E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B3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1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AD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BB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17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576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9E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2D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F8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CF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15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1F7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E2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62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EB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EB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3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30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674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EE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8B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53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9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ED0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C7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F6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B9A5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87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55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78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08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BD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B5C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56E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44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A75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91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187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6B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7C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1C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E7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0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11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45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212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ED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89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10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9FA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43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24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EC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47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5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3A5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B3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5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51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EC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86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2B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40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B8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DA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15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C6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D5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F8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7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96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8E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0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B26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12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A3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43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69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3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82E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6F0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88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98C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38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99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B85C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37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75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51D12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58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F0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84F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11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16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22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3F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5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B3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30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E3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6452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F4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F7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E3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FEA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A1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93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E8E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B7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551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CDE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84C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32C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B5E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1C7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1F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EE2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20F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E8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80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B38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A7C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552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594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32C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612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4A5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C4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F49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57C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B57C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AD5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4ECCAE">
    <w:pPr>
      <w:pStyle w:val="6"/>
      <w:jc w:val="both"/>
    </w:pPr>
  </w:p>
  <w:p w14:paraId="0C9759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BC0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7A5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DC02E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7115</Words>
  <Characters>10157</Characters>
  <Lines>251</Lines>
  <Paragraphs>70</Paragraphs>
  <TotalTime>0</TotalTime>
  <ScaleCrop>false</ScaleCrop>
  <LinksUpToDate>false</LinksUpToDate>
  <CharactersWithSpaces>10631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