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74FB0">
      <w:pPr>
        <w:pStyle w:val="2"/>
        <w:bidi w:val="0"/>
        <w:jc w:val="center"/>
        <w:rPr>
          <w:rFonts w:hint="default" w:ascii="Times New Roman" w:hAnsi="Times New Roman" w:cs="Times New Roman"/>
          <w:b/>
          <w:bCs w:val="0"/>
          <w:sz w:val="36"/>
          <w:szCs w:val="36"/>
        </w:rPr>
      </w:pPr>
      <w:r>
        <w:rPr>
          <w:rFonts w:hint="eastAsia"/>
          <w:b/>
          <w:bCs/>
          <w:sz w:val="36"/>
          <w:szCs w:val="36"/>
        </w:rPr>
        <w:t>Canine OPN/Osteopontin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598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A193C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6E506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48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6AE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1FF4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3E15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656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ACE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8A9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6DD9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DB2E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2F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7D69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27E4C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7EB1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67938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C350D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0D4B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B4763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03C2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C9DB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EE1A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33E8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1BB8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8BFD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6E2E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6E85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骨桥蛋白（osteopontin，OPN）是一种糖基化蛋白,广泛存在于细胞外基质中.最初认为OPN是一种重要的骨基质蛋白,与骨的形成和发展密切相关。骨桥蛋白（OPN活性蛋白，osteopontin）在母乳的含量甚高（平均约138 mg/L），是母乳中重要的免疫活性蛋白。OPN的糖基化修饰以O-聚糖为主，其中唾液酸化比例高，因此也可称为唾液酸糖蛋白。研究显示，骨桥蛋白（OPN活性蛋白）活性可直达肠道，增强肠道保护屏障功能，实现全身免疫保护，减少50%发热不适等生物功能。</w:t>
      </w:r>
    </w:p>
    <w:p w14:paraId="3226FD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51FDA2">
      <w:pPr>
        <w:ind w:firstLine="441" w:firstLineChars="0"/>
        <w:rPr>
          <w:rFonts w:hint="default" w:ascii="Times New Roman" w:hAnsi="Times New Roman" w:cs="Times New Roman"/>
        </w:rPr>
      </w:pPr>
    </w:p>
    <w:p w14:paraId="113B7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8597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8DD6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D55F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45A2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FA5A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EFD7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7077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021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A725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E7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B7A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C9A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D8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DCB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4E8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A0D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FA5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01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311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CDD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B5F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854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84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431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2D5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5AE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F43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E5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B5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9BD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A6E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325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D35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8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E90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FBD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9D8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FD7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1F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59A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25F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CF2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693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C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E30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0212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359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604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50F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F1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133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34DD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392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026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2F3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19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C6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9E5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9E3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C79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BF8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D3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6A5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95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43C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5DC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D5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5F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945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725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7E4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3A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8407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E45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61E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5CD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6123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8AA1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E0CF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2EBA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E545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2DC8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E40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9359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89C1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A95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8D0A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712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B3C1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2E8E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3487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FD9C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C083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11CD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BAA0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25E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C8F4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F96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45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A2C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8A8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209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7B3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0D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7BF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AD18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611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0A8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C4F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3D6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9D4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4D1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E185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AB21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199E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855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877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02D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D46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7A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E6E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4D1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F64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763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12C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307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3597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901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CDFB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1D8A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067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8076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B54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19A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0335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9B62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B237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1827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AEA8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644D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1CE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983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BD32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BAE4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17CD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52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27CA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71CC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A9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08FD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8731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37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03DA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ACCF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AD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053C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DF15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563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417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3B1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FD2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AA4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FEB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623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C74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B58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05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4F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A04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A2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A1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8AE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42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52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F3A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4A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1D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EEF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7F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34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A87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1C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C8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12A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73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80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05A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E3EC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3D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17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E9A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E7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83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514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7D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5A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E9E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04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FF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2C1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E0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70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57B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9F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93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D49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CE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DB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D5F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9E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0D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81F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37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44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780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56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AB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5EB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BF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EF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5CB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6A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DB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3BD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9640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09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16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56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3B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502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800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A7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CB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15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48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FC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4D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BB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52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9D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64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D46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5C7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D008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B4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A6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92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FB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1E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56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7D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C2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D1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7A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2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85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1A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A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AC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B7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7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FC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AF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55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84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CB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A1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64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71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0C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0B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9D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4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39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59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A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C03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5D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14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B3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2F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A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09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CF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95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39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DB87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8E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EB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9C0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00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F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40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50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97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DD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AD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68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F6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94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B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413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47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93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E6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6D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E5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0E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EE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66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25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FC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3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B73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73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A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7A4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D837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1B5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7E4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B57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949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95B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0E8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9FC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8CD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4D9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D35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8B3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A29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E2F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6E7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1DE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048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60C958">
      <w:pPr>
        <w:rPr>
          <w:rFonts w:hint="default" w:ascii="Times New Roman" w:hAnsi="Times New Roman" w:cs="Times New Roman"/>
          <w:sz w:val="22"/>
          <w:szCs w:val="22"/>
        </w:rPr>
      </w:pPr>
    </w:p>
    <w:p w14:paraId="631163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40C9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OPN/Osteopontin Elisa Kit</w:t>
      </w:r>
    </w:p>
    <w:p w14:paraId="07873E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4F6A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87449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F45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B35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0B9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B80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BFD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817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D36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C56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CA8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CA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6F5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3A7A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6FAB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44CB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2D7A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9335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4BEE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7DCD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934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206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1C8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B5D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73E3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ACA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419A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Osteopontin (OPN) is a glycosylated protein, which widely exists in extracellular matrix. It was initially considered that OPN is an important bone matrix protein, which is closely related to the formation and development of bone. The content of osteopontin (OPN active protein, osteopontin) in breast milk is very high (about 138 mg / L on average), which is an important immunoactive protein in breast milk. The glycosylation modification of OPN is mainly O-glycan, in which the proportion of sialylation is high, so it can also be called sialic acid glycoprotein. Studies have shown that osteopontin (OPN active protein) activity can reach the intestine, enhance the intestinal protective barrier function, realize systemic immune protection, and reduce 50% of biological functions such as fever and discomfort. </w:t>
      </w:r>
    </w:p>
    <w:p w14:paraId="79C42B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CFB0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462D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685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67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83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FFC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E77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7C8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D29EFC">
      <w:pPr>
        <w:rPr>
          <w:rFonts w:hint="default" w:ascii="Times New Roman" w:hAnsi="Times New Roman" w:cs="Times New Roman"/>
          <w:b/>
          <w:bCs/>
          <w:sz w:val="28"/>
          <w:szCs w:val="28"/>
        </w:rPr>
      </w:pPr>
    </w:p>
    <w:p w14:paraId="25F2A090">
      <w:pPr>
        <w:rPr>
          <w:rFonts w:hint="default" w:ascii="Times New Roman" w:hAnsi="Times New Roman" w:cs="Times New Roman"/>
          <w:b/>
          <w:bCs/>
          <w:sz w:val="28"/>
          <w:szCs w:val="28"/>
        </w:rPr>
      </w:pPr>
    </w:p>
    <w:p w14:paraId="204AE47E">
      <w:pPr>
        <w:rPr>
          <w:rFonts w:hint="default" w:ascii="Times New Roman" w:hAnsi="Times New Roman" w:cs="Times New Roman"/>
          <w:b/>
          <w:bCs/>
          <w:sz w:val="28"/>
          <w:szCs w:val="28"/>
        </w:rPr>
      </w:pPr>
    </w:p>
    <w:p w14:paraId="40C5EA5C">
      <w:pPr>
        <w:rPr>
          <w:rFonts w:hint="default" w:ascii="Times New Roman" w:hAnsi="Times New Roman" w:cs="Times New Roman"/>
          <w:b/>
          <w:bCs/>
          <w:sz w:val="28"/>
          <w:szCs w:val="28"/>
        </w:rPr>
      </w:pPr>
    </w:p>
    <w:p w14:paraId="519022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8C1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DA0C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B16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71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BC9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D17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6E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01C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B47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873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48D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4D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5E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297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4C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CA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78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D9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0ED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D73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59D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49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38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C7B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BF7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8A0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2B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78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1E15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F60D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2C9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74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3B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89A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036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378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09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0F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498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93A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11D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12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1C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6DD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AF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D43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17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1C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BF2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2C6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3F2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CC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C2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DD3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6E5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6C0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AA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9F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232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C69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BEC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6E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77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82C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591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864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F5C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B0A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DF0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CB5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0E69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DE6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8A5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6C3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6BBA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4AF7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6FB4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D853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CAD4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0AD3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C161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8390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9E6E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A91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A6B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26ED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567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93A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C3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ED0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45E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2AD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9B1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620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188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BBC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272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708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77F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351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9BF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A4F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C53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AD1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AF3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BA9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4AF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F57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11E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C8B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11B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83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8C0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1C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41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317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076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19A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458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7DE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C59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22D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24A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03D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13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C3A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30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BA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D4E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90E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00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FEE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BEB2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D34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F9A6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AB59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EAD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E6F3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7BD2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DA05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194A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027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405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8C3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D7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B314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CFF4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16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F4F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E1F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14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D66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921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23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9184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0BD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835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299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1A7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6F1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318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637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B85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439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55B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645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0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A2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E57C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F0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BED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82A1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3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5A5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BD73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CC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32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1C35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431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7F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AB56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E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943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C18E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6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BE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4F8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AA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13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4BF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7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F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69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97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6C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F4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E9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D7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19F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AB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B7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58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08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CE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99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84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6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612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51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CC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817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0B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C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640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F3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14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6B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BD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60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D6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EB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67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12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EAA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50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DC4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4B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FB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69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34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F9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F0F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C9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8E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53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C0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CA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9B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084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9D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ED6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F9F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C19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FD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FE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641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32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C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EE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72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36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39D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DF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C0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A1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E1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40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DA5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B4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9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D4E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22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C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A9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5E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96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EC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67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9C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78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AB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C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F02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0D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94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2D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1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91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2E1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9D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B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3B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36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D4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FB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6E0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8D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D8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4E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67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2331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B3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B6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1F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924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20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8B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564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F5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E0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B1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CE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3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5DB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37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A05E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21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6B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47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AE1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F2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C8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4C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01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13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279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7D2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5CD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D6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B3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765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ADD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E7B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491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B1F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616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640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F48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5DB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EEE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064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B3B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E14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6E2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A2D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2A2D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D2B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ADF0A2">
    <w:pPr>
      <w:pStyle w:val="6"/>
      <w:jc w:val="both"/>
    </w:pPr>
  </w:p>
  <w:p w14:paraId="37EC9D7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D5C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E5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692033"/>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10175</Words>
  <Characters>25841</Characters>
  <Lines>251</Lines>
  <Paragraphs>70</Paragraphs>
  <TotalTime>0</TotalTime>
  <ScaleCrop>false</ScaleCrop>
  <LinksUpToDate>false</LinksUpToDate>
  <CharactersWithSpaces>29188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2026-03-18T09:22:19Z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