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216BC">
      <w:pPr>
        <w:pStyle w:val="2"/>
        <w:bidi w:val="0"/>
        <w:jc w:val="center"/>
        <w:rPr>
          <w:rFonts w:hint="default" w:ascii="Times New Roman" w:hAnsi="Times New Roman" w:cs="Times New Roman"/>
          <w:b/>
          <w:bCs w:val="0"/>
          <w:sz w:val="36"/>
          <w:szCs w:val="36"/>
        </w:rPr>
      </w:pPr>
      <w:r>
        <w:rPr>
          <w:rFonts w:hint="eastAsia"/>
          <w:b/>
          <w:bCs/>
          <w:sz w:val="36"/>
          <w:szCs w:val="36"/>
        </w:rPr>
        <w:t>Canine Relaxin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9F6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CA7F6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F547C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4B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AB27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5353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F948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53AB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08D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531A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8C4F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25F4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71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BCB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BB3AC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43B8F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96F7D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92104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49B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253B9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74A2C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ED6E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185B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BD0E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EE04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73E3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7A52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F7AC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1是松弛素样肽家族的成员。松弛素基因定位于人类19号染色体D19Mit23附近。松弛素是包括人类在内的许多哺乳动物在怀孕期间卵巢黄体产生的一种肽类激素。松弛素使耻骨变宽，促进分娩，同时软化宫颈（宫颈成熟），放松子宫肌肉组织。然而，它的意义可能会更深远。松弛素影响胶原代谢，通过增加基质金属蛋白酶抑制胶原合成并促进其分解。它还能增强血管生成，是一种有效的肾血管扩张剂。</w:t>
      </w:r>
    </w:p>
    <w:p w14:paraId="240F3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51AA3B">
      <w:pPr>
        <w:ind w:firstLine="441" w:firstLineChars="0"/>
        <w:rPr>
          <w:rFonts w:hint="default" w:ascii="Times New Roman" w:hAnsi="Times New Roman" w:cs="Times New Roman"/>
        </w:rPr>
      </w:pPr>
    </w:p>
    <w:p w14:paraId="1113F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9256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618D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35A5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D692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8419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6F549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9A50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A9C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1713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6B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40E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4B5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13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3B5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FFA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581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58F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34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584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F0B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12A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BE3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2AC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FB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2B3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0DF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345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04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FC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FBF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49B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FA8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FE0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DE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5A3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6ED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43F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7E0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B3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990F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541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CEF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944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83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0DC2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138F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725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FAD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84B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AE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05C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D63B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BEB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F0D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BE2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E2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4B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7E7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9EE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AB3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C1D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EC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75A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C4D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72A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6FC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C6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135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757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F93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360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33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329F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3E1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BEF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579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E4CA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F08E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5A7E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7D1E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D183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8F2E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30B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AE4F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0989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D583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027C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0722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F650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33B8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26AB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B278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F1AA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1008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56D6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AB7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5B7F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406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92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A93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184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FA7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CE3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572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370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15CE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7B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AF5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F03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E26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434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ACF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9E34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41E8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40C0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47A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74E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915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A80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CB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B63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AE5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E83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F46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BB9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DE1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7C6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9D26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0665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A93C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22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5D4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F01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6633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BD44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C819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2FDC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A525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B128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B26B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DAC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8A2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E49E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AAC6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7497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99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2514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1419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A8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04B9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EEB1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45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4528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7569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7D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65DA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38BC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FD2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ADB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371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4E0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AF4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675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D65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096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184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13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83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70C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B6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1E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AEC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7A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10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E93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20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C5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08C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C8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08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DA9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57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F9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71C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99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F8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65A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DE26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D0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9D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DD2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AD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5D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CAB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A3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B3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33E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1A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10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C6E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21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CD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1E4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27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DB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A1F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F3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B7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4CD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F2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24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D7A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B5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A4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F5F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AD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C6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46E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54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9D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943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69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40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E97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DFC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17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18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7A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5F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1EA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B69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46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BE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51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F7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57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43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59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D3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6D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5A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A3F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929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7BC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95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B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63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80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34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8B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FA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B5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0F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DE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4D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070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97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6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AC9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47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4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F31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77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7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00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02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1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1EF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A2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39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E0E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DB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C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90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33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4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A7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EB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F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98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23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54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11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23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71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CE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F2D3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16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62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40A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8E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15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DA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91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A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6C2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E7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8A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049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C8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42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92B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EC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40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346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A6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3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84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A1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76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E8F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02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94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23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20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C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85C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7D8B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77B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0CC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3F2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630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1C5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787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AFB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1A6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EEA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42C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A05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664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CCA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964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C57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78D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77845A">
      <w:pPr>
        <w:rPr>
          <w:rFonts w:hint="default" w:ascii="Times New Roman" w:hAnsi="Times New Roman" w:cs="Times New Roman"/>
          <w:sz w:val="22"/>
          <w:szCs w:val="22"/>
        </w:rPr>
      </w:pPr>
    </w:p>
    <w:p w14:paraId="22E567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2C54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Relaxin 1 Elisa Kit</w:t>
      </w:r>
    </w:p>
    <w:p w14:paraId="23A623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0A5A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0041C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EE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DDF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27D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BEA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49F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2B4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45A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CF8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EE6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51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8AA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5926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887B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8B67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04CE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6A4D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18D5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13DB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F28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6F31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7C1F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280B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55D7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0AEF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E4AC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 1 is a member of relaxin-like peptide family. Relaxin gene maps to human chromosome 19 near D19Mit23. Relaxin is a peptide hormone produced by the corpora lutea of ovaries during pregnancy in many mammalian species, including man. Relaxin widens the pubic bone and facilitates labor, it also softens the cervix (cervical ripening), and relaxes the uterine musculature. However, its significance may reach much further. Relaxin affects collagen metabolism, inhibiting collagen synthesis and enhancing its breakdown by increasing matrix metalloproteinases. It also enhances angiogenesis and is a potent renal vasodilator.</w:t>
      </w:r>
    </w:p>
    <w:p w14:paraId="2F55A0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86AE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5C2C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74D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E5F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FC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E2F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EF4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E0E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158E09">
      <w:pPr>
        <w:rPr>
          <w:rFonts w:hint="default" w:ascii="Times New Roman" w:hAnsi="Times New Roman" w:cs="Times New Roman"/>
          <w:b/>
          <w:bCs/>
          <w:sz w:val="28"/>
          <w:szCs w:val="28"/>
        </w:rPr>
      </w:pPr>
    </w:p>
    <w:p w14:paraId="1B33E373">
      <w:pPr>
        <w:rPr>
          <w:rFonts w:hint="default" w:ascii="Times New Roman" w:hAnsi="Times New Roman" w:cs="Times New Roman"/>
          <w:b/>
          <w:bCs/>
          <w:sz w:val="28"/>
          <w:szCs w:val="28"/>
        </w:rPr>
      </w:pPr>
    </w:p>
    <w:p w14:paraId="7A5C929A">
      <w:pPr>
        <w:rPr>
          <w:rFonts w:hint="default" w:ascii="Times New Roman" w:hAnsi="Times New Roman" w:cs="Times New Roman"/>
          <w:b/>
          <w:bCs/>
          <w:sz w:val="28"/>
          <w:szCs w:val="28"/>
        </w:rPr>
      </w:pPr>
    </w:p>
    <w:p w14:paraId="48F6422B">
      <w:pPr>
        <w:rPr>
          <w:rFonts w:hint="default" w:ascii="Times New Roman" w:hAnsi="Times New Roman" w:cs="Times New Roman"/>
          <w:b/>
          <w:bCs/>
          <w:sz w:val="28"/>
          <w:szCs w:val="28"/>
        </w:rPr>
      </w:pPr>
    </w:p>
    <w:p w14:paraId="634806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76C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16C8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AB1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0F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3F7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A76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A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362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728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5C5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1D5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75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29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29D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20B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107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E9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B1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3B7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69D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03D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02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F5B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00B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C11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7E4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B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C38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E58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D48A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3E6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9A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32E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DD6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F55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392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1A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8A6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A32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5C83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C0F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17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A1A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F8D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DCA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4DC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2C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E1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894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4B9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484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6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AE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87A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252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16B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64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91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A80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A1E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A0D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AE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A6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0EB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BFA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19D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B08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E5C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A42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770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C403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9F5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771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E6D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1C71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39B6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3892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02D1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9B29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3CD7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0E85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7CE8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E525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F63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CB67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E03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AD4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FC28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FC2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738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C4B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812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244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AE0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014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2FC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99A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D92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483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322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30E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BA4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3CA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845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A33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7FB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786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D60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03B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0E6B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F1DB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D97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94B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CA1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406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72D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0E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2FC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560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91F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F9A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916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68C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E87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5EA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568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908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6A6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9A7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1DC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BF9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2EA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FD8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50BF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BBF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0C7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79EF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854F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C05C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383E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D189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C0D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1C2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C0E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67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3AD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92FF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A2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3B5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4DB6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D0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2A32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02A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32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EF88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DEE0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6DD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B13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6F0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5BB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027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E7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7E1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325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6E6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3EF7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1A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3B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E19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1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C4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8A38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E9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897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EB53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22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2C0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7FD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F3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B53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D10E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E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5B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7964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7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7DD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33E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C5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A44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DA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99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FE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4A6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55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7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42E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23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F9A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25E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4E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C9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72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5C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69B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40F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F5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C4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7E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CB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E4B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AC3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E3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AA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157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74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1A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CD7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3D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38C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FFC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0F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87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F5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850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C4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4C3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20D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5D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B95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41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C0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CB06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AD7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1E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28D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BE2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E5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A9E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CE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04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AB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E0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7FB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5C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3F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2B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F4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16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55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1C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618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8D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98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21C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32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41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7D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A86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67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01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70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66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1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70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DE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E1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F88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D9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B8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A4A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94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E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9D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C7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E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A3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7A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C0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F4B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F9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4D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902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4B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D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02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D52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0E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C5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C4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E4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FB96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136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58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32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E3E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FA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ED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97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F2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223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7FC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76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4F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2D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70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6DEE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10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FC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D5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95F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71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80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18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A4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03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3F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4CD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0E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6B4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DC3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013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679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295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F47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39A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507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7CB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512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500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EF6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592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19E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48A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B1C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1EA8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1EA8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A2F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7FFBFF">
    <w:pPr>
      <w:pStyle w:val="6"/>
      <w:jc w:val="both"/>
    </w:pPr>
  </w:p>
  <w:p w14:paraId="33CC46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FA1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0C4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22192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9050</Words>
  <Characters>19861</Characters>
  <Lines>251</Lines>
  <Paragraphs>70</Paragraphs>
  <TotalTime>0</TotalTime>
  <ScaleCrop>false</ScaleCrop>
  <LinksUpToDate>false</LinksUpToDate>
  <CharactersWithSpaces>22167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