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44C0EE">
      <w:pPr>
        <w:pStyle w:val="2"/>
        <w:bidi w:val="0"/>
        <w:jc w:val="center"/>
        <w:rPr>
          <w:rFonts w:hint="default" w:ascii="Times New Roman" w:hAnsi="Times New Roman" w:cs="Times New Roman"/>
          <w:b/>
          <w:bCs w:val="0"/>
          <w:sz w:val="36"/>
          <w:szCs w:val="36"/>
        </w:rPr>
      </w:pPr>
      <w:r>
        <w:rPr>
          <w:rFonts w:hint="eastAsia"/>
          <w:b/>
          <w:bCs/>
          <w:sz w:val="36"/>
          <w:szCs w:val="36"/>
        </w:rPr>
        <w:t>Canine R-Spondin-1/RSPO1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E75E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CD17B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70EE7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5E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1A07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7975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3B65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B3E6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DFFD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0C05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1DEA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D1CD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E3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A4CF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379CC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17A89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70717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1A1E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3928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44F50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A9FED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AC36C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475E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1D8D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9038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9B2B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4D6D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6448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-1是一种分泌蛋白，在人类中由Rspo1基因编码。该基因编码一种分泌型激活蛋白，具有两个富含半胱氨酸的furin样结构域和一个凝血酶反应蛋白1型结构域。编码蛋白是富含亮氨酸重复序列的G蛋白偶联受体（LGR蛋白）的配体，并积极调节Wnt信号通路。在小鼠体内，该蛋白诱导隐窝细胞快速增殖，促进肠上皮愈合，对化疗引起的不良反应具有保护作用。选择性剪接导致多个转录变体。</w:t>
      </w:r>
    </w:p>
    <w:p w14:paraId="0AA6B7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18D24E">
      <w:pPr>
        <w:ind w:firstLine="441" w:firstLineChars="0"/>
        <w:rPr>
          <w:rFonts w:hint="default" w:ascii="Times New Roman" w:hAnsi="Times New Roman" w:cs="Times New Roman"/>
        </w:rPr>
      </w:pPr>
    </w:p>
    <w:p w14:paraId="682506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B7B5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7733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F0C7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51DD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66299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C1C0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9AA46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91F9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111F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90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94E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8B9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354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CB7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797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6B3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3F0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04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284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89D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018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54F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8B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D36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3C3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2B9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DE4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91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619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F64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7DF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25F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C76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AB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0278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B1B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D8A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177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38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3BC1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DB0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1E3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C95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92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7F9E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B1EF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E16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293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F11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56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0297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6401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DE7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A94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C30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C8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4B3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39A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0B1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F59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EFE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90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B81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E0D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243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7C1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30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194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E36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F57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820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C0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DFDBE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388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B20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91B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2CC2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ACE6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DA23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2182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1AA5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A32A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1C39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AD08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538E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5C2D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E214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8D9F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F8CA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B9B9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BC071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0393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4F24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C481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4F6A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A9CA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E9D8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93E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DE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F0F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23D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E80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859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DCC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60F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A70D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87B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AFE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74C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24B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295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955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B64B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0FD4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E680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651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E30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BB5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FC1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6A4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E0F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187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3BB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520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E35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40C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5466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DC9D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A138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A7A8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B5B1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ABD9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B938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2D1A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C83D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7601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F573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E8BC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7422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C97E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DF1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5121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BA0C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5C8D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389CB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E5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8BAD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7C0C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F4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9E35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70F5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5F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C939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A01E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336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9513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48E3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F62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E4E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7F1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ACA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0F0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4E8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CB6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981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9AD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60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2F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159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2A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3F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CAB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D8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F4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522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10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BD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9AE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09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C7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5F4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D5E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5B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C26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04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0A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781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AC6D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E6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F153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766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EA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CF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673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B7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E5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14C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C68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B2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DCC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51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F9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761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D2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48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FA9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074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40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75D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64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ED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6A7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25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41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E10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D3D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02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1AB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73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5F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F6B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CD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23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7B6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3302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6D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164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6ED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27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423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329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5B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E30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080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A7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16C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FD1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B9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41B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2A5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E9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60D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682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1B80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776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ED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211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E9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DB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07C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22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15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0FB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AF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B4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AF7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C5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2F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E80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E3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07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047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B03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A0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B2F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81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A4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208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B1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EE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052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4A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E8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BBE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A4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31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83B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CE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F4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9E7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C0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C6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6D6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EE6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6C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34A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94F2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AB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967C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71D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662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77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E1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8B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314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683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897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FB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E35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BD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FD7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CF5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9E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76C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F53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90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FF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A77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CB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81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C9D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63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5E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199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64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EB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BA9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0784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FAE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E68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BFC0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9B5F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538D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86D8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602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87CE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491B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64BE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79CE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FE6E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2023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B348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A022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0CE3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63D1BC">
      <w:pPr>
        <w:rPr>
          <w:rFonts w:hint="default" w:ascii="Times New Roman" w:hAnsi="Times New Roman" w:cs="Times New Roman"/>
          <w:sz w:val="22"/>
          <w:szCs w:val="22"/>
        </w:rPr>
      </w:pPr>
    </w:p>
    <w:p w14:paraId="56F798D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DAC41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R-Spondin-1/RSPO1 Elisa Kit</w:t>
      </w:r>
    </w:p>
    <w:p w14:paraId="6DCE27B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B4604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A1BC0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1D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728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A89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CE5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C75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403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168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FE9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988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DE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9B6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90CE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8573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6A70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5EF0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852B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6171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49DB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D5FA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22CC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D478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52E7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0B9B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5D07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BA20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R-spondin-1 is a secreted protein that in humans is encoded by the Rspo1 gene. This gene encodes a secreted activator protein with two cysteine-rich, furin-like domains and one thrombospondin type 1 domain. The encoded protein is a ligand for leucine-rich repeat-containing G-protein coupled receptors (LGR proteins) and positively regulates the Wnt signaling pathway. In mice, the protein induces the rapid onset of crypt cell proliferation and increases intestinal epithelial healing, providing a protective effect against chemotherapy- induced adverse effects. Alternative splicing results in multiple transcript variants.</w:t>
      </w:r>
    </w:p>
    <w:p w14:paraId="3D5D23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03AF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6DEF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B4B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5E8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342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808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A2E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7A8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8101E0">
      <w:pPr>
        <w:rPr>
          <w:rFonts w:hint="default" w:ascii="Times New Roman" w:hAnsi="Times New Roman" w:cs="Times New Roman"/>
          <w:b/>
          <w:bCs/>
          <w:sz w:val="28"/>
          <w:szCs w:val="28"/>
        </w:rPr>
      </w:pPr>
    </w:p>
    <w:p w14:paraId="5273215F">
      <w:pPr>
        <w:rPr>
          <w:rFonts w:hint="default" w:ascii="Times New Roman" w:hAnsi="Times New Roman" w:cs="Times New Roman"/>
          <w:b/>
          <w:bCs/>
          <w:sz w:val="28"/>
          <w:szCs w:val="28"/>
        </w:rPr>
      </w:pPr>
    </w:p>
    <w:p w14:paraId="3C9B98EC">
      <w:pPr>
        <w:rPr>
          <w:rFonts w:hint="default" w:ascii="Times New Roman" w:hAnsi="Times New Roman" w:cs="Times New Roman"/>
          <w:b/>
          <w:bCs/>
          <w:sz w:val="28"/>
          <w:szCs w:val="28"/>
        </w:rPr>
      </w:pPr>
    </w:p>
    <w:p w14:paraId="7465FF5E">
      <w:pPr>
        <w:rPr>
          <w:rFonts w:hint="default" w:ascii="Times New Roman" w:hAnsi="Times New Roman" w:cs="Times New Roman"/>
          <w:b/>
          <w:bCs/>
          <w:sz w:val="28"/>
          <w:szCs w:val="28"/>
        </w:rPr>
      </w:pPr>
    </w:p>
    <w:p w14:paraId="7C7A47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161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63BC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4C6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94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1A48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66A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29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A18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D77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D10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28E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97E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A2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E5D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A9A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6D2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0C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4C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74D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547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AC4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5D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D06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15A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78D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AC2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3C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B56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8ADF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E184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70A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34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7BB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055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C10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6BB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17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5D3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8405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EECB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F1B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9D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FA9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A29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592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69E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E1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A67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234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C0C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F26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94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9A8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5EB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730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6AE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6C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F83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47C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F27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F6F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A6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83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617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FD6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308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4AA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F5E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6CF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294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BE6C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5A3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DF5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F385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6BF8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EED9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9312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0C4F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A61B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689E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B4E7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4F2D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E77C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3C7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00A8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DEE1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F88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B362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FB7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D90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D0B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217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D8C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D6A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D48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980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C21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E50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EEB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40B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6E2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1E3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5E7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F0F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3C2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567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7EF4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B5C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0E95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D62EB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162A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1CB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235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774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41F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79B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C07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F29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DD5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B9C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89B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150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E4E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C9D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EF0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29A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095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B3E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A6E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3F3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BFA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8D7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2670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1697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764B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9820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2B85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C8A7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3A2B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3A48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7598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469F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CBE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637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5C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53E7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260A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3F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6E0C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09EC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0B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7E4E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C80F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4C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109F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8ABC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877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1D1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EF8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3F2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8B4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2CA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D3C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D091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789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288A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68C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2BD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C8A3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DFC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F23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4F57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E90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55D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9222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70A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EE1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255B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DBA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7EB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FC2E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EA7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6A2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E548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083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238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264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07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A40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97C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13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D9A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48D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20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2D3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5C9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94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42E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AD4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97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6AC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95B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C2C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129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648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7D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B9E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A61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F98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F78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6F3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97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065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676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31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431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6F6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00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157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F71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B6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E56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AC8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68C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D7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034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3B7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C2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160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472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E59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C5E5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631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45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00C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082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31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53F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E53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08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B6D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689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A06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C8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B74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FFA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FD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100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822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32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949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CA3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F2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1B4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2C5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62F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DCF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C19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6F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21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79B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F8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8F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FFA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7A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C6A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2F4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8B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F9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192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AE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B77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2F9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96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99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F3F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07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8B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6C9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86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5B4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292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EC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93F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121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7A7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70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18C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E6E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AA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45E7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BCA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0E1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7C2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3A4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C4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E05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CFD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46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368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31D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9B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B67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C02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EF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BACD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635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26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58C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4A7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CB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1F1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35F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24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EF1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D5D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6DD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CB6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122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B15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4BB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054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5E9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32D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33F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96A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FB5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04C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78E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65C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EAB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480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1E1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DE0B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BD76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BD76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0A3D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B4011C">
    <w:pPr>
      <w:pStyle w:val="6"/>
      <w:jc w:val="both"/>
    </w:pPr>
  </w:p>
  <w:p w14:paraId="67DA840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F2C6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52D3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3E0F5B"/>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10094</Words>
  <Characters>25571</Characters>
  <Lines>251</Lines>
  <Paragraphs>70</Paragraphs>
  <TotalTime>0</TotalTime>
  <ScaleCrop>false</ScaleCrop>
  <LinksUpToDate>false</LinksUpToDate>
  <CharactersWithSpaces>28866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2026-03-18T09:26:10Z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