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CORT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氢化可的松，又称皮质醇，是从肾上腺皮质中提取出的是对糖类代谢具有最强作用的肾上腺皮质激素，即属于糖皮质激素的一种。 皮质醇有时用来专指基本的"应激激素"。 皮质醇是通过肾上腺皮质线粒体中的11β-羟化酶的作用，由11-脱氧皮质醇生成。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CORT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Cortisol is a glucocorticoid that has the strongest effect on the metabolism of adrenal cortex, also known as cortisol. Cortisol is sometimes used to refer specifically to basic "stress hormones". Cortisol is passed through 11 in adrenal cortical mitochondria β- Hydroxylase is produced by 11 deoxycortisol.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