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CL17/T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C基序）配体17（CCL17）是属于CC趋化因子家族的一种小细胞因子，也称为胸腺和活化调节趋化因子（TARC）。CCL17在胸腺中呈组成性表达，但仅在植物血凝素刺激的外周血单个核细胞中短暂表达。这种趋化因子特异性结合并诱导T细胞趋化，并通过与趋化因子受体CCR4相互作用而诱导其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CL17/TAR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C motif) ligand 17(CCL17) is a small cytokine belonging to the CC chemokine family that is also known as thymus and activation regulated chemokine(TARC). CCL17 is expressed constitutively in thymus, but only transiently in phytohemagglutinin-stimulated peripheral blood mononuclear cells.This chemokine specifically binds and induces chemotaxis in T cells and elicits its effects by interacting with the chemokine receptor CCR4.</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