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EA425D">
      <w:pPr>
        <w:pStyle w:val="2"/>
        <w:bidi w:val="0"/>
        <w:jc w:val="center"/>
        <w:rPr>
          <w:rFonts w:hint="default" w:ascii="Times New Roman" w:hAnsi="Times New Roman" w:cs="Times New Roman"/>
          <w:b/>
          <w:bCs w:val="0"/>
          <w:sz w:val="36"/>
          <w:szCs w:val="36"/>
        </w:rPr>
      </w:pPr>
      <w:r>
        <w:rPr>
          <w:rFonts w:hint="eastAsia"/>
          <w:b/>
          <w:bCs/>
          <w:sz w:val="36"/>
          <w:szCs w:val="36"/>
        </w:rPr>
        <w:t>Porcine HAI-2/SPINT2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40F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424B4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B26A8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85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BB4B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76B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0B59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0147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8588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FEAB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755C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2116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90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4C9E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DAE7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3610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C60D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936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B94B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2E21D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9ECFA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0CAE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8DCA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E0BE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52BD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BA7F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B230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2C40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脑神经元中发现肝素结合表皮生长因子（HB-EGF）样生长因子（EGF）。缺氧或缺血损伤后其表达增加，这也刺激了神经发生。已参和了HB-SMC等多种生理性创伤愈合和胚泡增生等病理过程。HB-EGF是一种87个氨基酸的促有丝分裂和趋化糖蛋白，含有一个具有六个保守半胱氨酸残基的EGF样结构域。人类HB-EGF与小鼠和大鼠HB-EGF的a.a.序列同源性分别为73%和76%。</w:t>
      </w:r>
    </w:p>
    <w:p w14:paraId="4EF0E7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FBBBCB">
      <w:pPr>
        <w:ind w:firstLine="441" w:firstLineChars="0"/>
        <w:rPr>
          <w:rFonts w:hint="default" w:ascii="Times New Roman" w:hAnsi="Times New Roman" w:cs="Times New Roman"/>
        </w:rPr>
      </w:pPr>
    </w:p>
    <w:p w14:paraId="3405A9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CC88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A4919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BE27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0DFD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5093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AC5C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063C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B5138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703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EC73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F8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F88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690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A8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28D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846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99B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E9B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9B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18E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812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6A2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6A3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B5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6B8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A4D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051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5AA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75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2DC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154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BF8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513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1FA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0C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7D3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069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83A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550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0F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0D2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26D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0D4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A5C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81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E7C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34C1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802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213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811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B1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0C3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7ADE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14F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995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C5F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F4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717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925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589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C91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A9E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B4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CE0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FB1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8B8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0FC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C5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6CF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537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4C7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0B8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19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A2CA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FC5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F14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3EC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DFCB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C4AB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BDF5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9513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8264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4517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693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4737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612C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1A6F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ED25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35B6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5BC4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A6FD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A511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571A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AB56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85B0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7EAB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128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D48C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275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08A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1A2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10F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4EF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EBD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E04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328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93E5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BCB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7A2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585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FE7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A13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148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21B6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3728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A1B9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A17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7D8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9EA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17F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2DA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852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E6B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BDC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164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E00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889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71FE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F3CB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A669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5BE7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5A4A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85B1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2A0D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3E65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C0FD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CEA3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294E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8492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0AF9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907E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8C8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0234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6D0C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B830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88C9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6F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0E6F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942C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8A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854F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AF94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B7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A0EF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EBC7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CA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550A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E089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8C8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F0E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BCD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F56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30E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2AC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841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4FE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0E7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25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3E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BD4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26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FA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A3B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67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85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4CC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9E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71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F39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AB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91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1A7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64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22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32E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BE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84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1BA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7DEE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C4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06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960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24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7D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BB7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B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E1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C70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A2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D8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08D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26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24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F50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A3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94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ED6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16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AE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D5E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D1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2B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AA8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13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9D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F89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CD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32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693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48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66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4AB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18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0D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C87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216D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DB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BE6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50B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42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54E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3C3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EC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597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CAA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40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FBD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03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9B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68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EB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E3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EB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865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CBC0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30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0D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64F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AE8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08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563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49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10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F40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9B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FD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8CB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46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92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D80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0E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34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E44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9B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2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69C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08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C3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6AA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4C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1B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539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47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48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451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28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2C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BB8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CD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61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713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5D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3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714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32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9B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FD6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3F93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1C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11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5FE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33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09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03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C1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D6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CE8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D2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6A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13C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48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49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3DF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AD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88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42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49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33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EC6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D8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F8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51F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4E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A2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F98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5B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1C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1A7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99CA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3DE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D03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0D7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F46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F42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BDB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1AF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869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B30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809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7E3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427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ACE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E73D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E72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84D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01430A">
      <w:pPr>
        <w:rPr>
          <w:rFonts w:hint="default" w:ascii="Times New Roman" w:hAnsi="Times New Roman" w:cs="Times New Roman"/>
          <w:sz w:val="22"/>
          <w:szCs w:val="22"/>
        </w:rPr>
      </w:pPr>
    </w:p>
    <w:p w14:paraId="2969054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90AE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HAI-2/SPINT2 Elisa Kit</w:t>
      </w:r>
    </w:p>
    <w:p w14:paraId="1838DFE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7EB88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43A75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E2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0DB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F25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3E2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731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D53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FB8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9D9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EE3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6E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FE7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4FB4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E28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346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DCC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93EE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22AE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B2D5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9EAF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B8E3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9CA4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A152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84A3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783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90C6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epidermal growth factor (HB-EGF)-like growth factor (EGF) is found in cerebral neurons. Its expression is increased after hypoxic or ischemic injury, which also stimulates neurogenesis. HB-EGF has been implicated as a participant in a variety of normal physiological processes such as blastocyst implantation, wound healing, and in pathological processes such as tumor growth, SMC hyperplasia and atherosclerosis. HB-EGF is an 87 amino acid mitogenic and chemotactic glycoprotein containing an EGF-like domain with six conserved cysteine residues.Human HB-EGF shares about 73 % and 76 % a.a. sequence identity with murine and rat HB-EGF.</w:t>
      </w:r>
    </w:p>
    <w:p w14:paraId="0D30382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CE05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6DBF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80E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7B3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30E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283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817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8AF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7727C9">
      <w:pPr>
        <w:rPr>
          <w:rFonts w:hint="default" w:ascii="Times New Roman" w:hAnsi="Times New Roman" w:cs="Times New Roman"/>
          <w:b/>
          <w:bCs/>
          <w:sz w:val="28"/>
          <w:szCs w:val="28"/>
        </w:rPr>
      </w:pPr>
    </w:p>
    <w:p w14:paraId="74C526D3">
      <w:pPr>
        <w:rPr>
          <w:rFonts w:hint="default" w:ascii="Times New Roman" w:hAnsi="Times New Roman" w:cs="Times New Roman"/>
          <w:b/>
          <w:bCs/>
          <w:sz w:val="28"/>
          <w:szCs w:val="28"/>
        </w:rPr>
      </w:pPr>
    </w:p>
    <w:p w14:paraId="2966859D">
      <w:pPr>
        <w:rPr>
          <w:rFonts w:hint="default" w:ascii="Times New Roman" w:hAnsi="Times New Roman" w:cs="Times New Roman"/>
          <w:b/>
          <w:bCs/>
          <w:sz w:val="28"/>
          <w:szCs w:val="28"/>
        </w:rPr>
      </w:pPr>
    </w:p>
    <w:p w14:paraId="564BB0B5">
      <w:pPr>
        <w:rPr>
          <w:rFonts w:hint="default" w:ascii="Times New Roman" w:hAnsi="Times New Roman" w:cs="Times New Roman"/>
          <w:b/>
          <w:bCs/>
          <w:sz w:val="28"/>
          <w:szCs w:val="28"/>
        </w:rPr>
      </w:pPr>
    </w:p>
    <w:p w14:paraId="42B78D5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7F2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FFA7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ECE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6A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44B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3BE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FC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892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39A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060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88A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A3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FE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3F1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E1B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6FC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58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F7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409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26E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E0B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64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087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A8E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5C8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9A6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C3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43B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EE3A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ED6D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10F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BB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32F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FB2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39A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F26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FE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CD5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18A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6904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696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DF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CBD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62C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5E6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EDB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D9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CA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1E0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817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BC2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8B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97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7E9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EC1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D31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6B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DF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1C3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081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5F7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73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43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08C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422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DDC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2E9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461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EBB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BD5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59C4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F2C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63C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7C2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FA72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A8B5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9594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ED5D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7A4D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D5D7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F2D5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6BDD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1B56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204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E59D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F25F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C41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5876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0B1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062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9D5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A08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2A1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FDB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C93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D18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C1F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1B9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5FA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873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55A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450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F52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A28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1EB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433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330F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709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E52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3284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3A4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2BE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208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9A2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761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0BF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AC4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A08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1E5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3B3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928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1BA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B58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7C1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84C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F72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0D7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58B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214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F0E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2FE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027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F64C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3FB0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9C4F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13E7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CDD8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60BF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1D22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EB02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9CEA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AC3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70B3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636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46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CB4B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E88E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87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59E2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1A64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E4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F101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1A56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E9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5283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0A59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6C6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002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643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AB2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269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FF7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6D4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F18B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0B8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37E7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66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C88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DF53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B2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17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B2E7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B00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0DA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2364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DE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ED0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8B84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A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11F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9A27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C9E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F85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8475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5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5C1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D96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4A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658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C6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EB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137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84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A0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982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EB7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95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065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E2F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C1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BC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8FD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C8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ABE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861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35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AA7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F7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D3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5F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364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CD8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316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236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D4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879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2BD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94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33D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B10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03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E30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FF9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C8E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C79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7A9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400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87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DE7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D2B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AB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9725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D17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1B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49A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2BB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A9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28C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544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F0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92B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5E6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DD8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2D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95C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D32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84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E1E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69D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CD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61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9B0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E5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CAD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634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F2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E8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5DC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D7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22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20C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CD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20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A11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23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49C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EC9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B9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5C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506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88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45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BB4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05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70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86A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C7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F0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A1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86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B0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81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79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B7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AF0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5FB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5F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56A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E56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42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2045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00A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B8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637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E12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1A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CAE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28A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62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CF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57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89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C00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078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0F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E988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B17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08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027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5A6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17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CA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2E5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82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9E5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CD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8B6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3FB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527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73B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FEE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B81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766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715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A62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E20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C9E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6BF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92D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FA6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51F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2EA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35B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15CF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662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F662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839E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6DBA3F">
    <w:pPr>
      <w:pStyle w:val="6"/>
      <w:jc w:val="both"/>
    </w:pPr>
  </w:p>
  <w:p w14:paraId="37E62F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B0F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FE6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857D06"/>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9326</Words>
  <Characters>21442</Characters>
  <Lines>251</Lines>
  <Paragraphs>70</Paragraphs>
  <TotalTime>0</TotalTime>
  <ScaleCrop>false</ScaleCrop>
  <LinksUpToDate>false</LinksUpToDate>
  <CharactersWithSpaces>24048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2026-03-19T05:17:45Z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