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Hepci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铁调素是由肝脏合成并分泌的富含半胱氨酸的抗菌多肽，在免疫过程中能够大量表达参与免疫反应；在机体内铁平衡的调节中起到负性调节的作用，其在铁代谢疾病的相关临床应用上有一定疗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Hepcid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rritin is a cysteine rich antibacterial polypeptide synthesized and secreted by the liver. It can be expressed in large quantities in the immune process and participate in the immune response; It plays a negative role in the regulation of iron balance in the body, and it has a certain effect in the clinical application of iron metabolism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