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75616060">
      <w:pPr>
        <w:pStyle w:val="2"/>
        <w:bidi w:val="0"/>
        <w:jc w:val="center"/>
        <w:rPr>
          <w:rFonts w:hint="default" w:ascii="Times New Roman" w:hAnsi="Times New Roman" w:cs="Times New Roman"/>
          <w:b/>
          <w:bCs w:val="0"/>
          <w:sz w:val="36"/>
          <w:szCs w:val="36"/>
        </w:rPr>
      </w:pPr>
      <w:r>
        <w:rPr>
          <w:rFonts w:hint="eastAsia"/>
          <w:b/>
          <w:bCs/>
          <w:sz w:val="36"/>
          <w:szCs w:val="36"/>
        </w:rPr>
        <w:t>Porcine IL-27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54C159">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125–8000pg/ml</w:t>
      </w:r>
    </w:p>
    <w:p w14:paraId="03E15FC3">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＜22.73pg/ml</w:t>
      </w:r>
    </w:p>
    <w:p w14:paraId="07208AFD">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2B2A99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AACD5B7">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84BE13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73E986C5">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75B4F1F2">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47224A0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50C7A7F1">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71035F1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154255E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68AA48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DA251A5">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8000.0</w:t>
            </w:r>
          </w:p>
        </w:tc>
        <w:tc>
          <w:tcPr>
            <w:tcW w:w="1134" w:type="dxa"/>
            <w:vAlign w:val="center"/>
          </w:tcPr>
          <w:p w14:paraId="69E1D19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4000.0</w:t>
            </w:r>
          </w:p>
        </w:tc>
        <w:tc>
          <w:tcPr>
            <w:tcW w:w="1134" w:type="dxa"/>
            <w:vAlign w:val="center"/>
          </w:tcPr>
          <w:p w14:paraId="39614F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2000.0</w:t>
            </w:r>
          </w:p>
        </w:tc>
        <w:tc>
          <w:tcPr>
            <w:tcW w:w="1134" w:type="dxa"/>
            <w:vAlign w:val="center"/>
          </w:tcPr>
          <w:p w14:paraId="2A4314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1000.0</w:t>
            </w:r>
          </w:p>
        </w:tc>
        <w:tc>
          <w:tcPr>
            <w:tcW w:w="1134" w:type="dxa"/>
            <w:vAlign w:val="center"/>
          </w:tcPr>
          <w:p w14:paraId="7DBB8658">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w:t>
            </w:r>
          </w:p>
        </w:tc>
        <w:tc>
          <w:tcPr>
            <w:tcW w:w="1134" w:type="dxa"/>
            <w:vAlign w:val="center"/>
          </w:tcPr>
          <w:p w14:paraId="79FCB94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w:t>
            </w:r>
          </w:p>
        </w:tc>
        <w:tc>
          <w:tcPr>
            <w:tcW w:w="1134" w:type="dxa"/>
            <w:vAlign w:val="center"/>
          </w:tcPr>
          <w:p w14:paraId="457CE0D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w:t>
            </w:r>
          </w:p>
        </w:tc>
        <w:tc>
          <w:tcPr>
            <w:tcW w:w="1134" w:type="dxa"/>
            <w:vAlign w:val="center"/>
          </w:tcPr>
          <w:p w14:paraId="6C7E5B3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BC09B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61490F4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45E9BF03">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3EDC44B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2112F88D">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38C93BD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7340B40D">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白细胞介素27（IL-27）是一种异二聚体细胞因子，属于IL-12家族，由两个亚单位组成；EB病毒（EBV）诱导的基因3（EBI3）（也称为IL-27B）和IL-27-p28（称为IL-30）。IL-27由抗原呈递细胞产生。IL-27在调节B淋巴细胞和T淋巴细胞的活性中起重要作用。IL-27是T（H）-17细胞发育的有效抑制剂，可能是治疗这些细胞介导的炎症性疾病的有用靶点。</w:t>
      </w:r>
    </w:p>
    <w:p w14:paraId="06C24706">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6169B376">
      <w:pPr>
        <w:ind w:firstLine="441" w:firstLineChars="0"/>
        <w:rPr>
          <w:rFonts w:hint="default" w:ascii="Times New Roman" w:hAnsi="Times New Roman" w:cs="Times New Roman"/>
        </w:rPr>
      </w:pPr>
    </w:p>
    <w:p w14:paraId="0E6E858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0007972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6006E11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81658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0770A05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09002377">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7D2FE170">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082C8978">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0AF30A94">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0B53BB8E">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4E2F823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440DE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41A20C9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63A45F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08E7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363E674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3CE44FB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36EB715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4412B7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675346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14B140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1E732EB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244C9F2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4F63DC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0F131E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13D656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D77E04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38B6114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D5B1CE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23B0FC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99F92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1FED5CA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7D80750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73BE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F6586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2C126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62E3E3E">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1AADD03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44BFF7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21EB19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06DA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0A400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2A06B6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3CA1EA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327B62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3F876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3215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0DBE6D8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034163A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1BBD5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6227A0F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17F0E4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4A2E1B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38F50EB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FD3F0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1A63677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835B9D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78301A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51351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4F26AE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0595C0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512DA12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19C52E8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93213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BDED0">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0952D8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5DCD3AC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4303C81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6349D3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6F4A80E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62726A6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69E0F33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10B58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ADBF8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AB66C6D">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690600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77D8848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6DDB92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62F4EAB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14F1972E">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6974A21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1E82A056">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5C18992E">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1BA73AE9">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82D9CE4">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5BF14BE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4B6A128F">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2B0536D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26095CE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59BA7B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66D408C5">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F03A3C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0999C487">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70AB28E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6ECBC13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1B15449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81007F4">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3D90C2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50D9C93F">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0C63F1C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6585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2F3E7A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0FF1521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BB19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5F6221A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695726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CDF3B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1F5750D2">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345961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2B2520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6E582A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1A27A15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C57217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1C6E127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252C1625">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6FC4EDF8">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7B27006A">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024BDC11">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A26A8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F81D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7821DC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483791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5373A8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3A6F9F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51318F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2B8868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0FABB9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C9103F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18B3373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755EE1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5BE277E8">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12FE64E5">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7FE6526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2DB4D09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BA2D1F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71B1411B">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4D3B5933">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1504309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95C85AC">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3CE78B0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91E9D7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FA89338">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364F9C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D7589A2">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4677181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1ED91ED">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0DA70267">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02BB0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382101D9">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1F251141">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2A1D5B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02462B00">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0B298E4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271036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7ED6171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3137152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CF0EC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429180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9F1EF6">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7AB8E9A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59D9B7C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BF319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70678B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58B52F0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2E81BC5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4EB331D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2D41651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2CCFBC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7EDF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66F7BB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6F53A72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753D8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77B4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2BBD8CD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5C0C6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958F1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1062B02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159B8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86F1B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1C5BD9C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6F2FB2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429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2AE91A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5585B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516B2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2A86D88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73B21F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EDBA52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172F196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3A2E13C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95A08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2A873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22D303B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4173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275E55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C06D18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3A82BE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B227F2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6B3E75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61081E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D2612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565DF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0C035D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D510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1F85627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0692E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957B7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06ABDBE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6A6998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B2F50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2BB1F69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3661DC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44B444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708BAE3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EDC4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4A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D0E43B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1DAE52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01EBD7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6FF2BCD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8EF6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B12AF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757BD1D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B6D2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05838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216DB0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0C0FAFE3">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2EEF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6575A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470F1A8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14677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7648AC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934E8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3CCE5A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C723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125E40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58739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46CE5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38BF19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35B056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41EAB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6336336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B3135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1C9576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7E8F84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0184B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1487A4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B54A6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1B3E7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8EB1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99DE0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598E3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4542DF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34890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22978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2EA7F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E93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6D8C97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754CCE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63798C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0CB18F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5B2175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04AA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24AFF5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00C2D4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E1CA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E221F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93CD7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E0DC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536C9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39AD4D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725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15908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1FC9BC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CAAF1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2976D0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34F3C5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D1005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A95F7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7A479B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89CE4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74695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16464F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1F2A4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1CDA18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1E8F6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4DBFD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53FA9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5F7C93F4">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FD36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759F0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317591E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109BD8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431E6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07BDD8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4DDA77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A3571B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2D6F990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346C52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8D19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21384A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483B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DB4A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4415C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001A0A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2D784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0B62FF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31B2B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30C50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C9939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542CF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C0CA7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A61D5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50D06F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9ABD76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21FD49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C9D61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EB450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75F438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23E0760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2E16FDC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235CE4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F9A047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DC089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4A1AB28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5698F8F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0637B4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2CC6EF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05F770E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74BD1A0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171F3C9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4AFCB01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4D7815A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4B9CEDD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1F1CF58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1F4E9F5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35C8EE09">
      <w:pPr>
        <w:rPr>
          <w:rFonts w:hint="default" w:ascii="Times New Roman" w:hAnsi="Times New Roman" w:cs="Times New Roman"/>
          <w:sz w:val="22"/>
          <w:szCs w:val="22"/>
        </w:rPr>
      </w:pPr>
    </w:p>
    <w:p w14:paraId="64586656">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31DE270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Porcine IL-27 Elisa Kit</w:t>
      </w:r>
    </w:p>
    <w:p w14:paraId="316C598A">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125–8000pg/ml</w:t>
      </w:r>
    </w:p>
    <w:p w14:paraId="7FF74D55">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＜22.73pg/ml</w:t>
      </w:r>
    </w:p>
    <w:p w14:paraId="0E8A20AE">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27E679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08C1C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55127B2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50A467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007C59E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3E27CA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55725F7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79B6D7F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02F4EE5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280B60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BD223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8000.0</w:t>
            </w:r>
          </w:p>
        </w:tc>
        <w:tc>
          <w:tcPr>
            <w:tcW w:w="1036" w:type="dxa"/>
            <w:vAlign w:val="center"/>
          </w:tcPr>
          <w:p w14:paraId="10D19C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4000.0</w:t>
            </w:r>
          </w:p>
        </w:tc>
        <w:tc>
          <w:tcPr>
            <w:tcW w:w="1036" w:type="dxa"/>
            <w:vAlign w:val="center"/>
          </w:tcPr>
          <w:p w14:paraId="738A2B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2000.0</w:t>
            </w:r>
          </w:p>
        </w:tc>
        <w:tc>
          <w:tcPr>
            <w:tcW w:w="1036" w:type="dxa"/>
            <w:vAlign w:val="center"/>
          </w:tcPr>
          <w:p w14:paraId="24FFD65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1000.0</w:t>
            </w:r>
          </w:p>
        </w:tc>
        <w:tc>
          <w:tcPr>
            <w:tcW w:w="1036" w:type="dxa"/>
            <w:vAlign w:val="center"/>
          </w:tcPr>
          <w:p w14:paraId="7B7A106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w:t>
            </w:r>
          </w:p>
        </w:tc>
        <w:tc>
          <w:tcPr>
            <w:tcW w:w="1036" w:type="dxa"/>
            <w:vAlign w:val="center"/>
          </w:tcPr>
          <w:p w14:paraId="0B64E6A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w:t>
            </w:r>
          </w:p>
        </w:tc>
        <w:tc>
          <w:tcPr>
            <w:tcW w:w="1037" w:type="dxa"/>
            <w:vAlign w:val="center"/>
          </w:tcPr>
          <w:p w14:paraId="2FDBE7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w:t>
            </w:r>
          </w:p>
        </w:tc>
        <w:tc>
          <w:tcPr>
            <w:tcW w:w="1037" w:type="dxa"/>
            <w:vAlign w:val="center"/>
          </w:tcPr>
          <w:p w14:paraId="5C8ABB2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84B59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38265B19">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7B12B7E6">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68A61D34">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83DEB2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5E72416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4C968ED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 Interleukin-27(IL-27) is a heterodimeric cytokine belonging to the IL-12 family that is composed of two subunits; Epstein-Barr virus(EBV)-induced gene 3(EBI3)(also known as IL-27B) and IL27-p28(known as IL-30). IL-27 is produced by antigen-presenting cells.IL-27 plays an important function in regulating the activity of B- and T-lymphocytes. IL-27, a potent inhibitor of T(H)-17 cell development, may be a useful target for treating inflammatory diseases mediated by these cells.</w:t>
      </w:r>
    </w:p>
    <w:p w14:paraId="47237B3B">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54F1264C">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E6132D4">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137B0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56A60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0C73A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76D3CC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50478F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910BB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55FC0920">
      <w:pPr>
        <w:rPr>
          <w:rFonts w:hint="default" w:ascii="Times New Roman" w:hAnsi="Times New Roman" w:cs="Times New Roman"/>
          <w:b/>
          <w:bCs/>
          <w:sz w:val="28"/>
          <w:szCs w:val="28"/>
        </w:rPr>
      </w:pPr>
    </w:p>
    <w:p w14:paraId="7C884A9C">
      <w:pPr>
        <w:rPr>
          <w:rFonts w:hint="default" w:ascii="Times New Roman" w:hAnsi="Times New Roman" w:cs="Times New Roman"/>
          <w:b/>
          <w:bCs/>
          <w:sz w:val="28"/>
          <w:szCs w:val="28"/>
        </w:rPr>
      </w:pPr>
    </w:p>
    <w:p w14:paraId="308BE06A">
      <w:pPr>
        <w:rPr>
          <w:rFonts w:hint="default" w:ascii="Times New Roman" w:hAnsi="Times New Roman" w:cs="Times New Roman"/>
          <w:b/>
          <w:bCs/>
          <w:sz w:val="28"/>
          <w:szCs w:val="28"/>
        </w:rPr>
      </w:pPr>
    </w:p>
    <w:p w14:paraId="613313E0">
      <w:pPr>
        <w:rPr>
          <w:rFonts w:hint="default" w:ascii="Times New Roman" w:hAnsi="Times New Roman" w:cs="Times New Roman"/>
          <w:b/>
          <w:bCs/>
          <w:sz w:val="28"/>
          <w:szCs w:val="28"/>
        </w:rPr>
      </w:pPr>
    </w:p>
    <w:p w14:paraId="1563C7C8">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3A810A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759F861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329C614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01D2AE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405AF45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2C83BA4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77E21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10FA793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1800D20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26317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096C16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3A590E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CEBBF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170C2E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9A888D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2005416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2D8C6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25D73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50569A8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143CF34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5A6E81B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5EE52D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1783ED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67E1C9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F1286E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7B2CC2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E73F4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59A836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00738F4">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345F9A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61245F0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288F67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D9F2C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1E4D02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4351B3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1101121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7884D6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BCDF85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5B8725E2">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1E36DE8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5B9929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5F184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287F6D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4B47AF4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D68A3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4BD4622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333B6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D2ECF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14E5E29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3A3410A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2A6132D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50466E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2FEC0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65DEA07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32A1F5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36B3AD6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6C18E9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0CE2A7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BA3D8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6CC5DDF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1F128BD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09BB70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D370F9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5785C8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55DD4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03B923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637F974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7025BED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123CAFE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36FCD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06D02A5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5BD6F29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5C263B2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211DF7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7298CF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A1510C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7775D370">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47B97155">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37F1AC0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3EE015E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6813CEEB">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38C757">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2E864851">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C073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149CCA1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631091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1C54796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404BB9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9ECD2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238F2AB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573F8CA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AB288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09A568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1B0EBC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7AA51C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5FF8DA0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463865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29BCD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7C9AACE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4F74A4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4434289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A4624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7662A3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0F2A12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4DDD18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D7366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0BC27E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30D0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6BD5F25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5C9606A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C8CCA0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541D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972418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7AEDAE5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D5C0AE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7D27A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779621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1910A2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21753E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318C1CE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4EBA45A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0EF831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7DF23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50FA04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42BA23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3F6499E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00982D8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219674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76DDC8B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7323F5B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357E43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631002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00D0A4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F6C5CC7">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3742E504">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9EF36F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05201D7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2CA2CB5F">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482C972">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0A45410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8B7A284">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71A5448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0D70A8C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34D807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7C2011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34FFF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2129EBD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0F60B2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55E56F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0D2D823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472F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69C35977">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306FE98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B7FBB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32555CC">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26C46AA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87A62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7BFFC82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BF220B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5000BF5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23DAEEF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949D6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CB438F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242E716A">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771984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00B1C6B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294A9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335FE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5F9648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17707CB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7318C5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70B25A2">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26A0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78F8E7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1E76A99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9415A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AFCA3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7B5FC821">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05B45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0A68E6C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77F5DEF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DAC37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E4FE66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67A5D1D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04EE4F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78CE03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7144DC4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43A8B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39AF7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01A577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83FF9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6538D8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FF0AC9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B8AF2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0DE69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592514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2014D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59A6CC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445FFE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307CB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BEA8C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9BE9F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0F950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7463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13FA6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17613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405742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043C9D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26C372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40E34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75CD0E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4E64AD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FCA654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21178D5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0057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3465C1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551CD2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741EE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9A2D7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560D65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5587E9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DC2DC5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68AB40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2AD852F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C9E05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1C90E4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14A23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F8414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4E1307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7B3B67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6E7DF3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112405FB">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1C04A8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2B9DD0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179BAB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B4269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4DEC76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330FA7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7B5713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0F2AF0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5543785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6895E29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09AEF3D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D3C5F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FDD6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1DF94A6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4EA9A9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94B4B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44DDFE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47EB07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96FAB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625490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5A2A8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70A2BD7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29DC3C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4F13C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209714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89E4A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0CB4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8BDFD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46959C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270BB0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45A1A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438BAA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3602E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BE82D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03DA843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1CF76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C3434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02BA03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16341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B9724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0CB84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79DF4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905B0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5C77B1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8D835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B8831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56DC32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65EF5F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45774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3D30F7D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6A150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3FFAE0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943B3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1F2A863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5E5C0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5B376F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3F4977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2A0EC6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2C10313">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635026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0E498A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0C17D7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A5C233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0343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1E45C5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24E18C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09B87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4CA6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17798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21239E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96F36F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1D6E6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00E4C3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5BE863E2">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8C44A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6DE56A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57CB4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3A887B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75BAC7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35DAAF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14061B5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43238F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17D8CE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2873A2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F9EC1A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475E50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0B7AF9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65495BF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1D53A9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7D7958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34F1773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63E3C4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BA5ADA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30177C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7A546A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13FC96D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586A21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00CAC8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4A69226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285625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09CF4D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DD8942">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9F583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69F58302">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D79E01F">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2EA058CE">
    <w:pPr>
      <w:pStyle w:val="6"/>
      <w:jc w:val="both"/>
    </w:pPr>
  </w:p>
  <w:p w14:paraId="2491E4F9">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30170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1E9038">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C7D7DD9"/>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9177</Words>
  <Characters>20691</Characters>
  <Lines>251</Lines>
  <Paragraphs>70</Paragraphs>
  <TotalTime>0</TotalTime>
  <ScaleCrop>false</ScaleCrop>
  <LinksUpToDate>false</LinksUpToDate>
  <CharactersWithSpaces>23160</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梦茜</cp:lastModifiedBy>
  <cp:lastPrinted>2023-01-05T05:48:00Z</cp:lastPrinted>
  <dcterms:modified xsi:type="dcterms:W3CDTF">2026-03-19T05:24:59Z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eyJoZGlkIjoiNzU0ODZkMmUzZDFhNWU0MGRjNTI4ZmQxOTk3ZmQ0ZWUiLCJ1c2VySWQiOiIyNjYzODAzOTQifQ==</vt:lpwstr>
  </property>
</Properties>
</file>