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59A486">
      <w:pPr>
        <w:pStyle w:val="2"/>
        <w:bidi w:val="0"/>
        <w:jc w:val="center"/>
        <w:rPr>
          <w:rFonts w:hint="default" w:ascii="Times New Roman" w:hAnsi="Times New Roman" w:cs="Times New Roman"/>
          <w:b/>
          <w:bCs w:val="0"/>
          <w:sz w:val="36"/>
          <w:szCs w:val="36"/>
        </w:rPr>
      </w:pPr>
      <w:r>
        <w:rPr>
          <w:rFonts w:hint="eastAsia"/>
          <w:b/>
          <w:bCs/>
          <w:sz w:val="36"/>
          <w:szCs w:val="36"/>
        </w:rPr>
        <w:t>Porcine MSP/MST1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0F7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51A70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C2E9B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5B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74C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E029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70C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2F64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86BD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FF2E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D04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C82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12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1871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7F696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C59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27E6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335E1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1465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DE43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5651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5502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AC2E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D80B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E57C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6A32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DE00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DDBB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刺激因子1（SMT1），也称为肝细胞生长因子样蛋白（HGFL）和MSP，是一种在人类中由MST1基因编码的蛋白质。HGFL基因位于人类第3号染色体（3p21）的DNF15S2位点。RON酪氨酸激酶（RON酪氨酸激酶）是MSP的受体，在肺粘液纤毛转运器的纤毛上皮上表达。此外，MSP通过激活RON刺激这些细胞的睫状体运动。</w:t>
      </w:r>
    </w:p>
    <w:p w14:paraId="2A8F6CA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447736">
      <w:pPr>
        <w:ind w:firstLine="441" w:firstLineChars="0"/>
        <w:rPr>
          <w:rFonts w:hint="default" w:ascii="Times New Roman" w:hAnsi="Times New Roman" w:cs="Times New Roman"/>
        </w:rPr>
      </w:pPr>
    </w:p>
    <w:p w14:paraId="00D2A6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A11C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1F16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F764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C1FD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07A4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1B19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A33B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E1E6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82BE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7C79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C1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321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5C3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50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C79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0D5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434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7FB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A8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26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DCF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8A2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551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C8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E3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1F7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9EC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19C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A6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89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773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2CF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62B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9D6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4D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44A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FAC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F3A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B56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9A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5F1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2DD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8C4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A12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B3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A7D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B84E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562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445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F5C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F1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040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A4AC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1C6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3E2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66A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5DC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2E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FAC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E87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1EB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76F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5E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763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9DD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30F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11F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D1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49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940A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A8C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3E2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A2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1EC70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71A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042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6E6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6697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9BC1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1F5E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46CE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47C4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53B1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160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9918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6B9B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4854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FEF5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3B33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6EDF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7271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06DC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073C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CCBF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A2FA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0B38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270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64A7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036D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81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A9A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D7A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788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88C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0F3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B4C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D0AB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9D4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941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6D2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973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37B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4B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67DB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4A52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7D05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C4A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94A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9A1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DBB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11F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F9C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94C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414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5E2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CCF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FF5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7524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C40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D5DD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2A3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7DA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241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211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83A3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FDDFC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AAD2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E269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AE46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F0C5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2465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449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527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CFA0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241F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FA69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CA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54D6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D584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5E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AC05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0D1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CE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B13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467F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7AA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A089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9A7D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D58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5BB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2C4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45EE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CE0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9AC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824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51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9A8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A4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38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3A2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ED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B3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3AD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5B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59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34D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0E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4C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819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1B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24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5FA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54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0D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196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DC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0D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883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E773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19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D5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394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6D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02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07B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13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B4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700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D6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D8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70C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19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13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3F9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9B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17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4CC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C3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AD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2CA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BD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90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1BD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2D7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82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5ED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AC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25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FCA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2E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AF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8AF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C2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58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4F6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BF85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57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27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88D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A9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0B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7C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3C2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7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74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31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F7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659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93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7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301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5F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C8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FB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7824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BF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6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A1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8D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9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51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69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2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32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25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20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43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A5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D1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5C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01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AA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16A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5A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1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2F3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A4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9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BE1B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1C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87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3C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39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B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75A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C9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1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15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DC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D6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4C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64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54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15A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AC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16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C2E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4F2A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FF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7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C3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F0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9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D19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BDF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3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19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8D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0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31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7C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A7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1D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BB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53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C3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FE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9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51D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B8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29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1F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58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F5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75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61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03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2C7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93D3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865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177F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C2D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FA6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DCC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A5D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37B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301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10A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5BC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FB4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1E4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ABA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005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A8D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529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3E2580">
      <w:pPr>
        <w:rPr>
          <w:rFonts w:hint="default" w:ascii="Times New Roman" w:hAnsi="Times New Roman" w:cs="Times New Roman"/>
          <w:sz w:val="22"/>
          <w:szCs w:val="22"/>
        </w:rPr>
      </w:pPr>
    </w:p>
    <w:p w14:paraId="17247F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6147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MSP/MST1 Elisa Kit</w:t>
      </w:r>
    </w:p>
    <w:p w14:paraId="0EA7E9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7048E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F55A2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DD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196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5F9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A08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94A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CCB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533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CCC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03E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05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A13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9D43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05F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FA2F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23B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C90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55B8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CCBF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7F3A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1347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E3A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3D24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E30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F860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4F0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MSP/MST1 is Macrophage Stimulating 1(SMT1), also known as Hepatocyte growth factor-like protein(HGFL) and MSP, is a protein that in humans is encoded by the MST1 gene. The HGFL gene was identified at the DNF15S2 locus on human chromosome 3(3p21). The RON tyrosine kinase), the receptor for MSP, is expressed on the ciliated epithelia of the mucociliary transport apparatus of the lung. Furthermore, MSP stimulated ciliary motility in these cells by activating RON.</w:t>
      </w:r>
    </w:p>
    <w:p w14:paraId="7D8E0D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E8D4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5FCD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23CB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3E0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BC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34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D5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1C5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20105F">
      <w:pPr>
        <w:rPr>
          <w:rFonts w:hint="default" w:ascii="Times New Roman" w:hAnsi="Times New Roman" w:cs="Times New Roman"/>
          <w:b/>
          <w:bCs/>
          <w:sz w:val="28"/>
          <w:szCs w:val="28"/>
        </w:rPr>
      </w:pPr>
    </w:p>
    <w:p w14:paraId="49B8984D">
      <w:pPr>
        <w:rPr>
          <w:rFonts w:hint="default" w:ascii="Times New Roman" w:hAnsi="Times New Roman" w:cs="Times New Roman"/>
          <w:b/>
          <w:bCs/>
          <w:sz w:val="28"/>
          <w:szCs w:val="28"/>
        </w:rPr>
      </w:pPr>
    </w:p>
    <w:p w14:paraId="29B87DC6">
      <w:pPr>
        <w:rPr>
          <w:rFonts w:hint="default" w:ascii="Times New Roman" w:hAnsi="Times New Roman" w:cs="Times New Roman"/>
          <w:b/>
          <w:bCs/>
          <w:sz w:val="28"/>
          <w:szCs w:val="28"/>
        </w:rPr>
      </w:pPr>
    </w:p>
    <w:p w14:paraId="46194CCB">
      <w:pPr>
        <w:rPr>
          <w:rFonts w:hint="default" w:ascii="Times New Roman" w:hAnsi="Times New Roman" w:cs="Times New Roman"/>
          <w:b/>
          <w:bCs/>
          <w:sz w:val="28"/>
          <w:szCs w:val="28"/>
        </w:rPr>
      </w:pPr>
    </w:p>
    <w:p w14:paraId="00B4380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FA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F159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B76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EF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EB8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F85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4F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DDE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64D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60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8FF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56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B4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38B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35E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BCD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33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94A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93F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9B4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CDF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CF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56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DEF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434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970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8B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41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5273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346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CEC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B6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684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3AF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A88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288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1C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1A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1F24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E9B8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A27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D5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A87F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24A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7A4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046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20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E8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DAD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A03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182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E9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5F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CB2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7AF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DB4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A7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6C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3BF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11F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908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0C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2B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49C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AD5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5D2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56A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507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A42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51D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0520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072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FE2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7916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7FE4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0F1B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1C57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81A9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A429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6EB7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60B7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D95C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62E9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1EA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824E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B2CE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316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21BC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74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848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702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68B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6FA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75F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E0A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7FD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5A7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1C4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6F8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B75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21D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D15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03C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F05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197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5B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8CC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CC7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532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436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23A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6B8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996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871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E9A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B57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FE0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D53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BBD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3EF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4BB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6D6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E8B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311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862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7BC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6DF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8C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828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240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67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7AD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1BF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E2C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2E9E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6E9E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0F3A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B070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A194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A400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4696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3380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F25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68B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04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FD81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86B6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42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FA3E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A9A9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72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1EB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6E46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0F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FD36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D68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8D1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9CB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6FA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86E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DEB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9F6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B5D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7B0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AEC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B7C5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E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906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DCC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49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AEB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F10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11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38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4AD0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1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AB8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EB38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D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56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C24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1A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40F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8D85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88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E5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CFB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D5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5E0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FD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E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DD8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EE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1F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91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B1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29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4B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1AA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AA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FB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774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D8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DD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80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1F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0A6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65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7F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8F6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CF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C3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10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5CB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8E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6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F43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06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C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881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B7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9F9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BB8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711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B3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423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63F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7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D5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72F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C0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2629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045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07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42C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064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73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03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6D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78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B2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71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8C4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12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6F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F0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D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DB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A8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AC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360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50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FC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133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35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6E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BA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64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FD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3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645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DC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9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E9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44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B4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1B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E7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B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D4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4D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51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2E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15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C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BE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97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AA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BB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28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AF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A2E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66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3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1CF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7AE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0D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F9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C7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89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B8DE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78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02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112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20D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8B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69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AF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E7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E9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860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B4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50D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252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2E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D608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04E3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B3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6A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F18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1C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6B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713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85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8E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4F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F2F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F29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2E9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BEA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618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93A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581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D5E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53B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7CB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96A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755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FCE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488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868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D98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DA4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C52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481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C481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C1A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082304">
    <w:pPr>
      <w:pStyle w:val="6"/>
      <w:jc w:val="both"/>
    </w:pPr>
  </w:p>
  <w:p w14:paraId="40CEB8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D2A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243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2A1977"/>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8848</Words>
  <Characters>18988</Characters>
  <Lines>251</Lines>
  <Paragraphs>70</Paragraphs>
  <TotalTime>0</TotalTime>
  <ScaleCrop>false</ScaleCrop>
  <LinksUpToDate>false</LinksUpToDate>
  <CharactersWithSpaces>21140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2026-03-19T05:35:42Z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