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C6979D">
      <w:pPr>
        <w:pStyle w:val="2"/>
        <w:bidi w:val="0"/>
        <w:jc w:val="center"/>
        <w:rPr>
          <w:rFonts w:hint="default" w:ascii="Times New Roman" w:hAnsi="Times New Roman" w:cs="Times New Roman"/>
          <w:b/>
          <w:bCs w:val="0"/>
          <w:sz w:val="36"/>
          <w:szCs w:val="36"/>
        </w:rPr>
      </w:pPr>
      <w:r>
        <w:rPr>
          <w:rFonts w:hint="eastAsia"/>
          <w:b/>
          <w:bCs/>
          <w:sz w:val="36"/>
          <w:szCs w:val="36"/>
        </w:rPr>
        <w:t>Porcine S100A13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9651B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0106CBD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2B968B8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A922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6EC01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ACC72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C8037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46CB8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A786B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97DB0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3390B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327D4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1C53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B9FD6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844B6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E734E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49723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FD42C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3BFFD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7DDCD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60BA7C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884ACA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0F3A79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833EC4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E393E3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0A6C5B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BB57E2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157CB0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S100钙结合蛋白A13（S100A13）是一种在人类中由S100A13基因编码的蛋白质。人类基因S100A13编码一种属于S100蛋白家族的钙结合蛋白。S100基因包括至少13个成员，它们作为一个簇位于染色体1q21上。该蛋白广泛表达于各种组织中，在甲状腺中高表达。在平滑肌细胞中，该蛋白与细胞核和应力纤维中的其他家族成员共同表达，表明其在信号转导中具有多种功能。已发现该基因编码相同蛋白质的多个选择性剪接转录变体。</w:t>
      </w:r>
    </w:p>
    <w:p w14:paraId="3DF0645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43812BF">
      <w:pPr>
        <w:ind w:firstLine="441" w:firstLineChars="0"/>
        <w:rPr>
          <w:rFonts w:hint="default" w:ascii="Times New Roman" w:hAnsi="Times New Roman" w:cs="Times New Roman"/>
        </w:rPr>
      </w:pPr>
    </w:p>
    <w:p w14:paraId="0EB73F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8A8D0D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6D6854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6F4E1E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2707F4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35E57E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EC0BAE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A44839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F503C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729042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19D9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C6331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03586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09EC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4E2B9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D0610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FC83B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271BF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6706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5F0B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68027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8678C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82318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4E22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129A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CF764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ACEA7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ED7F2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D371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0461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8C6B8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1FED6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A42DF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27088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612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746DB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B5380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11AB6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653E9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092A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808F6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6BDA2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25EEB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22A11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A03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21490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164B9C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C31FE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5D418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793B4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D6F6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A3F4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001386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90C87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0582D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67469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B95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A940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E1529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00473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DD951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EB073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853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0C88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21BD6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1DED3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CD099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DA7C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21A1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23334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D7092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A1CBC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92F7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BEF41F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249B0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9E840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23F82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EB6E28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D89EB5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BCC47F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47C09F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943170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2DEAAE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61D82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53F016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A9192B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D01A6E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1E1EC5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A3EA5C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E7799D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218169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D20CFF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AF543E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9EC277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C0F198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B89254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00EE6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8DF123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2F545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C3BB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29BB6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B93FE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86D45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D897C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17F67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0D043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D315E7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14377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606B0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FC2A7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96B2C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5830E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FF53A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71CD29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55D4EC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A9443A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23AB2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1C055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4828B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2F41E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477CD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C1852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47303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B1936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FEB78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0AFFC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B2F3E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A6112E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07AB0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59F72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CE679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B5DB5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F72E0E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738550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242238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1367F8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835AC7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B786D1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44B6A8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8AD852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F0189D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5CDFA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E67D9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65F319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F84039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8AEFB7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C7E1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D10C05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5EA4D8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CB7B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FF6FD5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CB0919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81D0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F53F5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7914DC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D783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3D7918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97C420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BE0ED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A853D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0C2BA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93D6F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1CA3C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2260E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A9806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68FA9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88202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C260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3F1F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BE807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C1DC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15A5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C4809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A662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FB8C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941B2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168F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0F39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0E784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5685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3081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201ED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B09E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7093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DB64C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F936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4A3C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45D00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B8BA8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DDAF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4286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4166B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2DC9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A586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2653B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C8AD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F80C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E0444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19F0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E4FE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958ED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B584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0D3B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13A1A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9C22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A4CD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3D170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B1F1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B18E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BC8C2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0EA5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65FC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FD610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35DB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C3A3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F7A34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5967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2AC6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A3D9C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540A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41A9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A32F8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9971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1382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857F8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7DEB1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AF69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A866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B903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0808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6878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87ED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6983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670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D602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D17B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0CD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C416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33E7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153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C6A1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1588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5FA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2D8C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67EF80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A9AC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B16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6EE7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ABE6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31A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F51A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6226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1EE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43AD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EB78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75F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6A07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383D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660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363E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E3F9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830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EF8A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D917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A0C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B6EF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61F8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61A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92C2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2C01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2F6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DD44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73CF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670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986B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79DF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DE2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74BD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9131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621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D9A1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B2BF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4EF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2066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1064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A4E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E33B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B1F8DF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BC7F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09A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8624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C346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462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000D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C6C3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FFD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FE24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36E2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6C2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029D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0B95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B10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EED5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6413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86E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46F7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54C9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687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2D23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1605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F3D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C2FF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2FBC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537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BE86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9BCE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F56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6DD5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395397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77952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1B3E8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9F79E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41305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843CF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D5C2A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FFFD3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8B016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89EB5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EDEF3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57E6C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9117F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55879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E05E6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3F387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587B1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A479D5E">
      <w:pPr>
        <w:rPr>
          <w:rFonts w:hint="default" w:ascii="Times New Roman" w:hAnsi="Times New Roman" w:cs="Times New Roman"/>
          <w:sz w:val="22"/>
          <w:szCs w:val="22"/>
        </w:rPr>
      </w:pPr>
    </w:p>
    <w:p w14:paraId="39F3368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A746CB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S100A13 Elisa Kit</w:t>
      </w:r>
    </w:p>
    <w:p w14:paraId="248B3D8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34E3E9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30D9C4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B5CB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C43A2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905F8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9969A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42078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D1461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E28AC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13F9E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AAD30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78D4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8F3D6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9FEB4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54533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40848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38433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12A14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C400B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52D08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83DD2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AC9BC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E8D70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1A1CA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82968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F93D0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8CCB2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S100 calcium-binding protein A13 (S100A13) is a protein that in humans is encoded by the S100A13 gene. The characterization of a human gene, S100A13 encodes a calcium-binding protein belonging to the S100 protein family. S100 genes include at least 13 members which are located as a cluster on chromosome 1q21. This protein is widely expressed in various types of tissues with a high expression level in thyroid gland. In smooth muscle cells, this protein co-expresses with other family members in the nucleus and in stress fibers, suggesting diverse functions in signal transduction. Multiple alternatively spliced transcript variants encoding the same protein have been found for this gene.</w:t>
      </w:r>
    </w:p>
    <w:p w14:paraId="010BF78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CB2051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79600D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7AF0B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43F12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17BE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F8334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C9F97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73B38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526A44B">
      <w:pPr>
        <w:rPr>
          <w:rFonts w:hint="default" w:ascii="Times New Roman" w:hAnsi="Times New Roman" w:cs="Times New Roman"/>
          <w:b/>
          <w:bCs/>
          <w:sz w:val="28"/>
          <w:szCs w:val="28"/>
        </w:rPr>
      </w:pPr>
    </w:p>
    <w:p w14:paraId="664FCAF7">
      <w:pPr>
        <w:rPr>
          <w:rFonts w:hint="default" w:ascii="Times New Roman" w:hAnsi="Times New Roman" w:cs="Times New Roman"/>
          <w:b/>
          <w:bCs/>
          <w:sz w:val="28"/>
          <w:szCs w:val="28"/>
        </w:rPr>
      </w:pPr>
    </w:p>
    <w:p w14:paraId="03E079C5">
      <w:pPr>
        <w:rPr>
          <w:rFonts w:hint="default" w:ascii="Times New Roman" w:hAnsi="Times New Roman" w:cs="Times New Roman"/>
          <w:b/>
          <w:bCs/>
          <w:sz w:val="28"/>
          <w:szCs w:val="28"/>
        </w:rPr>
      </w:pPr>
    </w:p>
    <w:p w14:paraId="1C734DDB">
      <w:pPr>
        <w:rPr>
          <w:rFonts w:hint="default" w:ascii="Times New Roman" w:hAnsi="Times New Roman" w:cs="Times New Roman"/>
          <w:b/>
          <w:bCs/>
          <w:sz w:val="28"/>
          <w:szCs w:val="28"/>
        </w:rPr>
      </w:pPr>
    </w:p>
    <w:p w14:paraId="3AAD2F3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09862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51D647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F25BB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2AA0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F659E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1BD88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10A2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94875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C2DA2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E1A7F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620C9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514A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F130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E56AB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4CA93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F9A5D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4623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1ABC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9FECB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28C7E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A5EB5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E72E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877B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4CA1D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C0566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F7A43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8ADE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5FDF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DC8AA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6E974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432CC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9DA5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BB5B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20BFE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65CCD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521A1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D3AD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564C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8FF23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82417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E6ABB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28D9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54A9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AB6B9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669A9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77289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5B0B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9F12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7FF58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3E6F7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0EF9F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D871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E2DE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3DB1E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F8B38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85592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3B1E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4F1A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A4759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93354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F6C33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A62F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798E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F9FE8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38D04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DA041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962C8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66F75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07387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AF58C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8BDB6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396EA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7F0B8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845E2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E9DA8C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384C1F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1D1A11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E9C883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36F657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D6AAF6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C6C100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02D7DF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B90AC7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18D70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8ACD4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7B030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1DADF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09ACD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92CE7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9C67D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856FC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53915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55156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0D340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5471B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AAD12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EFA17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226B5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0ADC1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B1A35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DE8AD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6D061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A62F2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BEE05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4E123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15FAC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A30D7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60AA3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DFAA0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9DDFC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BE1E2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03BE0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A2C91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72165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7EA45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0A960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419BD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41E4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CF9BF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57816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B5395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DFF75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40DCC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C9919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F929A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D89E0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F34AF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5C33E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B21EA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B5B4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F777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9CE40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C8E0DB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54478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8334E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24CC0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02AB1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D58370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347F81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33AB8D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1B7C2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E8302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7CAF2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852DE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0602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DB6E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2A2D9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497F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2417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7242C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45C2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9F92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CF69D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11FF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908D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05822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CC935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7C284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E572D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CE6EE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8356C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C26BD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32B76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F7456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28D8B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B1334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1A6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688C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B304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8F5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A68C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12926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CA5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D48E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B7A3A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330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23DB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197A9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211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C0EE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CD605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FE0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9D1A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EC256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5BF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D9CD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A8EBD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FC90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AB4D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A5F0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511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CC6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D6C8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0E00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6B1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582D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C3ED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C1B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48AC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30B7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74F3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881E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EBD8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5E8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A31B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C51B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C00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A128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86F9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1F74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D6EB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3C47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480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6240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8685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262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4020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93FA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AE2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9F88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CB7B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F8E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E6C3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22874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F86A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0010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2A59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240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C787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D79B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98E0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C02BA2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A5E5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0806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8AD3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240A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CD62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4D3F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947F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8012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197D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97BB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4AB1B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E9B5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0BA5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0A7B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8779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8479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EB2A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7FD3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B312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7C45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3F79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7A1D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7455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319D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F89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5994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3DCE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F76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4FF9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7581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6DE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5091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4F64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D5E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8EC2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9006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82C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2DDB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9174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A4F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0BBD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7F57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F61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E32D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7FE3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5A7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C8C6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F196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2B0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5C4D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76C6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29A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93E8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8E67A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2E86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A954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8E5E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0E62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952265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BC9A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9565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A21F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4DBF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F224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6559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B74C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DB4F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9640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CC0C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6C3A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E681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5CEF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060A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4567C1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027B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73AC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5942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061A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206A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CD69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ECBC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E905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BE53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52CC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C042A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73D0A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5B9D4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15CAE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9DD13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A27E8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F1569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67291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A4C8B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9B5F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65FA7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04B44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07837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18022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6434B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F03D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E690E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CD47A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305A4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D305A4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F598F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5573377">
    <w:pPr>
      <w:pStyle w:val="6"/>
      <w:jc w:val="both"/>
    </w:pPr>
  </w:p>
  <w:p w14:paraId="00D800C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09104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BD6E2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63D7619"/>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9376</Words>
  <Characters>21543</Characters>
  <Lines>251</Lines>
  <Paragraphs>70</Paragraphs>
  <TotalTime>0</TotalTime>
  <ScaleCrop>false</ScaleCrop>
  <LinksUpToDate>false</LinksUpToDate>
  <CharactersWithSpaces>24168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2026-03-19T05:48:43Z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