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RUNX2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RUNX2又称Cbfα1 (Core-binding factor, alpha 3 subunit) 是新发现的一类调控间充质干细胞向成骨方向分化的特异性转录因子,参与骨形成,骨骼生长和发育的一类重要细胞,它起源于多能间充质干细胞,是间充质干细胞在体内的各种调控因素的调节下发育而成的。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RUNX2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RUNX2, also known as Cbfα1 (Core-binding factor, alpha 3 subunit) is a newly discovered class of specific transcription factors that regulate the differentiation of mesenchymal stem cells in the direction of osteogenesis, a class of important cells involved in bone formation, bone growth and development, which originated from pluripotent mesenchymal stem cells, which are developed under the regulation of various regulatory factors in the body.</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