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GHR/Growth hormone recepto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生长激素受体是一个由单一基因编码含620个氨基酸的跨膜糖蛋白，是促乳素/生长激素/细胞因子促红细胞生成素受体超家族成员之一，其信号经由Jak-Stat路劲介导。近年来发现GH和其受体可进入核内介导信号。</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GHR/Growth hormone recepto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owth hormone receptor is a transmembrane glycoprotein containing 620 amino acids encoded by a single gene. It is one of the members of prolactin / growth hormone / cytokine erythropoietin receptor superfamily. Its signal is mediated by JAK STAT pathway. In recent years, it has been found that GH and its receptors can enter the nucleus to mediate signa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