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GPNMB/Osteoactivin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GPNMB编码的蛋白是一种ⅰ型跨膜糖蛋白，与黑素细胞特异性蛋白pMEL17前体具有同源性。GPNMB在低转移性人黑色素瘤细胞系和异种移植物中显示表达，但在高转移性细胞系中不显示表达。GPNMB可能与生长延迟和转移潜能降低有关。已经发现GPNMB有两种编码不同亚型的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GPNMB/Osteoactivin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GPNMB is a type I transmembrane glycoprotein which shows homology to the pMEL17 precursor, a melanocyte-specific protein. GPNMB shows expression in the lowly metastatic human melanoma cell lines and xenografts but does not show expression in the highly metastatic cell lines. GPNMB may be involved in growth delay and reduction of metastatic potential. Two transcript variants encoding different isoforms have been found for GPNMB.</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