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DE70A9">
      <w:pPr>
        <w:pStyle w:val="2"/>
        <w:bidi w:val="0"/>
        <w:jc w:val="center"/>
        <w:rPr>
          <w:rFonts w:hint="default" w:ascii="Times New Roman" w:hAnsi="Times New Roman" w:cs="Times New Roman"/>
          <w:b/>
          <w:bCs w:val="0"/>
          <w:sz w:val="36"/>
          <w:szCs w:val="36"/>
        </w:rPr>
      </w:pPr>
      <w:r>
        <w:rPr>
          <w:rFonts w:hint="eastAsia"/>
          <w:b/>
          <w:bCs/>
          <w:sz w:val="36"/>
          <w:szCs w:val="36"/>
        </w:rPr>
        <w:t>Chicken YKL-40/Chitinase 3-like 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CC76D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5016C2A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7E7AB70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940B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BA729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E53DF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E94A4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70F5B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356C2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1BA9D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28350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D2609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C8CD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011D7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123508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DC90D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458B3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C8CCB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92ED4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31A5E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61EBE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73002D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BE9FA6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EC5F09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6124CA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5B87F7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FE24D7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ECC220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几丁质酶-3样蛋白1，也称为CHI3L1或YKL-40，是一种大小约为40kDa的分泌性糖蛋白，在人类中由CHI3L1基因编码。该基因定位于1q32.1。几丁质酶催化几丁质的水解，几丁质是一种在昆虫外骨骼和真菌细胞壁中发现的丰富的糖聚合物。几丁质酶的糖苷水解酶18家族包括八个人类家族成员。该基因编码糖基水解酶18家族的一个糖蛋白成员。该蛋白缺乏几丁质酶活性，由活化的巨噬细胞、软骨细胞、中性粒细胞和滑膜细胞分泌。这种蛋白质被认为在炎症和组织重塑过程中起作用。</w:t>
      </w:r>
    </w:p>
    <w:p w14:paraId="2961C2C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87797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0DB2BA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FA4AE1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1E972C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C719E4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C2D173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61D163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53B827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F869C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AAA3D1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2FB6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AA917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70B97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A11A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EB569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80282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650A6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7E4D1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1D02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41DA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97465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E6FBB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1DBD6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CF47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E332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B1D6F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C12DF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18581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FB45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795A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1050D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B2077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7ED3C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583AC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897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567CB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E16FE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C9711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F2C8B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8AD9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267CB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91D12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4DA19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378CF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B05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6E60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5F0A5B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2D363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EB5B0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D0E3C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7857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582AC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CAFA5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CB870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B89BC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CB715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5EE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A2DD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100DF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CFA6B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CD3EE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3ABD1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058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10B4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9349B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659AA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0841E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2A96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EBAA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D4AE4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ED4EB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D74F3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2273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007937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F6A04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BBCE2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EF391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ED7DF5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BC033D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B917EE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96371D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A0FECF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F72882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AEA1A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477910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9D4724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B788D8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05C645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BB422F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D7C3F2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2CC0BB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E0456B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820CDE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32CFB4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7C3602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8C9FC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38282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86D2BE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1A101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5DA3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96C81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E05A8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6689D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BE149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52408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175F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07A63B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32A6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C7491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3EB0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78B88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3985B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478AA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62B2F6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9FE7BD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901B81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C4FEB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520EB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2DE43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E909F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A51CB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4CF15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BB4AD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9F4D7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E94E9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C5AAE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E960C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7240DF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C96EC2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1B110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500A7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8EAC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9E7FA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5D1CB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85FFFD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52E1DA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F0DE44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ACDD41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8D8CD4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793023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6EF09C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F9047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BD278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6DDCA1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17EBC0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984BFA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91DE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D3CBC0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ADD3C3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E958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F81145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774096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897D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74F1FC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12D755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4012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B2D7BA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FB7DD8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C622B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176D8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E3EF8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F8C52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379FE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FE455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4AC98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BF427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01890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6098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4767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A883E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E28E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A989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10117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DDE2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7852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26E70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DAAF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AAA7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11B3A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8D16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C12C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839EE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DF53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40F4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6EC7D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E378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993D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0DBC4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C29134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EE37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6E1C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0DE48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3667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FEB4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C2567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F875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B4D9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D9762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2A6A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6089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117D2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FE68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4503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C26E1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5A10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069B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06075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2FE4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488B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6A3A7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BF1C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20B7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39E28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8965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E964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F561F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DFE3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F751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A6AAF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B367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E2D4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E3962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63A9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CB8C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85E97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EC7AF9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E809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A81A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BA4D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28AE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A2B4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ECB0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7EE5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D22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80F6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60C6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C14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05E3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0C1B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E69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ACB0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228B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6D9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6099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F9C69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DFE9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AB6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A5E7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A770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ACA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7385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FC4F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039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7A8F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47F9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700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24E3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B852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017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AF42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B721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44F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F9AC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656E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AD5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6995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CA44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1B3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3BAC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C8E5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306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3F5D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EED9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1AD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B170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48C2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32F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B236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61C8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82C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AA17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F74A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330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8AE2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EA9D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0F4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46DF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BCC406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3536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ECC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7797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1F43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986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6EDE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5ED1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0DF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7697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D2DC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CF8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9651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CF26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854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0D0E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FEDE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DD5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0FDB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B923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BE5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DC89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D933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702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E85B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D906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17F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FB75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1AEF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38A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C8AD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9BF6F9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DAB6C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37E30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D8C32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4912D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360BE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71B4C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89FE6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012E8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A7BC8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21064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B6287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1182B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97E7D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42E75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3852E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B5B66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1214D68">
      <w:pPr>
        <w:rPr>
          <w:rFonts w:hint="default" w:ascii="Times New Roman" w:hAnsi="Times New Roman" w:cs="Times New Roman"/>
          <w:sz w:val="22"/>
          <w:szCs w:val="22"/>
        </w:rPr>
      </w:pPr>
    </w:p>
    <w:p w14:paraId="14C2A5C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0DAA75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YKL-40/Chitinase 3-like 1 Elisa Kit</w:t>
      </w:r>
    </w:p>
    <w:p w14:paraId="33C7AFA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424428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386632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CA24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BAE3C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6F3F8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0BB51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68662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B8532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94539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87AE2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7125C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14C6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CF83A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1DC0C6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24158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2BE2E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4CFAF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4B081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721B95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81555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14C6F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40F63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24C53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3F356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D09B2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3AD2C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49DEC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Chitinase-3-like protein 1, also called CHI3L1 or YKL-40 is a secreted glycoprotein that is approximately 40kDa in size that in humans is encoded by the CHI3L1 gene. This gene is mapped to 1q32.1. Chitinases catalyze the hydrolysis of chitin, which is an abundant glycopolymer found in insect exoskeletons and fungal cell walls. The glycoside hydrolase 18 family of chitinases includes eight human family members. This gene encodes a glycoprotein member of the glycosyl hydrolase 18 family. The protein lacks chitinase activity and is secreted by activated macrophages, chondrocytes, neutrophils and synovial cells. The protein is thought to play a role in the process of inflammation and tissue remodeling.</w:t>
      </w:r>
    </w:p>
    <w:p w14:paraId="2D2D509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047A98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6C8339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5030C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5D58E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89D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9A870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BF378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C119B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1DFF260">
      <w:pPr>
        <w:rPr>
          <w:rFonts w:hint="default" w:ascii="Times New Roman" w:hAnsi="Times New Roman" w:cs="Times New Roman"/>
          <w:b/>
          <w:bCs/>
          <w:sz w:val="28"/>
          <w:szCs w:val="28"/>
        </w:rPr>
      </w:pPr>
    </w:p>
    <w:p w14:paraId="7A8A4628">
      <w:pPr>
        <w:rPr>
          <w:rFonts w:hint="default" w:ascii="Times New Roman" w:hAnsi="Times New Roman" w:cs="Times New Roman"/>
          <w:b/>
          <w:bCs/>
          <w:sz w:val="28"/>
          <w:szCs w:val="28"/>
        </w:rPr>
      </w:pPr>
    </w:p>
    <w:p w14:paraId="5EE8D7DA">
      <w:pPr>
        <w:rPr>
          <w:rFonts w:hint="default" w:ascii="Times New Roman" w:hAnsi="Times New Roman" w:cs="Times New Roman"/>
          <w:b/>
          <w:bCs/>
          <w:sz w:val="28"/>
          <w:szCs w:val="28"/>
        </w:rPr>
      </w:pPr>
    </w:p>
    <w:p w14:paraId="287650E2">
      <w:pPr>
        <w:rPr>
          <w:rFonts w:hint="default" w:ascii="Times New Roman" w:hAnsi="Times New Roman" w:cs="Times New Roman"/>
          <w:b/>
          <w:bCs/>
          <w:sz w:val="28"/>
          <w:szCs w:val="28"/>
        </w:rPr>
      </w:pPr>
    </w:p>
    <w:p w14:paraId="08F4C74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C2CD3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89F683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E30EE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7B22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3BCC6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05775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2B91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6C665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14E8E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59B1C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82D07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1C71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73E5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31DAC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1EE51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6FE91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06A6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2680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BD073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1B45D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C930D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8D6C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EE78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AE2C0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D0DEC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A71C3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EDCC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1F13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A45D5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93657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2BBB9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D203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A78D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9D2E6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B6FF9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5F460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D76C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2D97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39293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9E3CD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2F40D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60D9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FB5F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634BD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12002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B62B1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FD94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B288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D37F2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23D4B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A1DE8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AEDF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1B4B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71CDC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F1F1D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2DD93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6238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CACC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4133A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28035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C684B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A7C2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4F90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6E840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F329F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843E7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1CB5A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1AA4D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EE0D5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1A6F8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115FA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45E05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AF7D7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FB45F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82C841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CAA845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C34037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E352BC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559D3F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F8F2F8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1EB416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3B6C11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2B5DB5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14B23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270C1B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FD4ED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A7C1A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BDA1F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33CA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ECAAD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E62E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BAEE8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D56A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D810A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85C24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5C1B0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B2365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04716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5BB7D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287F3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C7B06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DD54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B4BFB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29568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07508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1C2BE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92B45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1106F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0C6BE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36BE8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F69F5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90D68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02551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A2BAF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D6DF0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5091A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57820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BA19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DCC99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85574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A44E6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F7907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162E1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78826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87637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DC423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BDB8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F1C7D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6C3D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76D54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53055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24CC5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DFDD3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F9949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50663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AC3BB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1C118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CFE041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0089E3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4CD58D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7D4F2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A6A0C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93874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7C1A4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497D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F329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B7463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638D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CC81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CD85A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E1AA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FE00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BAC06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719E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75DB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E7269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0E498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9DE82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9662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A1A0C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05A2A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1BC2E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662C6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E5199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C6E60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E8053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427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8007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C8A8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0A9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F029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5CB77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FA4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850C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24766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40B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2387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9BE2B3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A27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6559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A622F9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C14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E0B6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3FC50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F0B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7680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305AE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7691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6685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EFDF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B9F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F87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5F91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B1F5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483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F93B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604C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D56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258F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3325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088F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52E1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AAD8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D0F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3B76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D7A6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D7A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A51D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1144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D4B1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23E1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7C83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FBC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ADFB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0392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6DC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BFDE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86C8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60FD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796E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F194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4C9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FB74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E367D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6FAF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1383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82C0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D04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374C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04DD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E84E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4D43EE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3FD9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8511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57A5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E136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CEB3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34D9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0F68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14F8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47D1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BB8A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F02B1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4DBE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9632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AB6E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8D5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4876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64AD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E0A3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DC4E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3B4B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000F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00F0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BBE0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E146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D6F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C017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B10E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8C9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5CC4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A9E9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240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23DC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579C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3FF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7C94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33DE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E1C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222E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404C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3E2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36DB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073D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18D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9D90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E98A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9E4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552E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2A44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138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DA19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D211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A0A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00A8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2C36B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EA04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9567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7717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AC27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95F1F0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38DD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D382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E388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8264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8244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248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BF6D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7B0B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986A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68D4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5701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84BD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2BA2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9E87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4574CA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BDD8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CF35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FED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EEAC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DC31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2477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FF1B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0607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CC5F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3E63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8C6E4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E974A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BFF08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2A6F9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9AC4C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D7E40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1084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821D7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9626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55515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4B7DB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C38DC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86218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073E5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D0805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B4712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245F3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0C9EE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34B76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B34B76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E88C0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E5B8070">
    <w:pPr>
      <w:pStyle w:val="6"/>
      <w:jc w:val="both"/>
    </w:pPr>
  </w:p>
  <w:p w14:paraId="6EE16AD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1BAA7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B053C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AA6AF7"/>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7181</Words>
  <Characters>10249</Characters>
  <Lines>251</Lines>
  <Paragraphs>70</Paragraphs>
  <TotalTime>0</TotalTime>
  <ScaleCrop>false</ScaleCrop>
  <LinksUpToDate>false</LinksUpToDate>
  <CharactersWithSpaces>10750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2026-03-23T08:28:51Z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