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Deoxyribonuclease I (DNASE1)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DNase I（Deoxyribonuclease I）中文名称为脱氧核糖核酸酶I，是一种可以消化单链或双链 DNA 产生单脱氧核苷酸或单链或双链的寡脱氧核苷酸的核酸内切酶。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Deoxyribonuclease I (DNASE1)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DNase I (deoxyribonuclease I) is an endonuclease that can digest single or double</w:t>
        <w:br/>
        <w:t xml:space="preserve">stranded DNA to produce single deoxynucleotides or single or double stranded</w:t>
        <w:br/>
        <w:t xml:space="preserve">oligodeoxynucleotides.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